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20" w:rsidRPr="003C13EC" w:rsidRDefault="005D3720" w:rsidP="005D3720">
      <w:pPr>
        <w:pStyle w:val="a6"/>
        <w:tabs>
          <w:tab w:val="left" w:pos="6521"/>
        </w:tabs>
        <w:spacing w:before="0" w:beforeAutospacing="0" w:after="0" w:afterAutospacing="0"/>
      </w:pPr>
      <w:proofErr w:type="spellStart"/>
      <w:r w:rsidRPr="003C13EC">
        <w:t>Қазақстан</w:t>
      </w:r>
      <w:proofErr w:type="spellEnd"/>
      <w:r w:rsidRPr="003C13EC">
        <w:rPr>
          <w:spacing w:val="-9"/>
        </w:rPr>
        <w:t xml:space="preserve"> </w:t>
      </w:r>
      <w:proofErr w:type="spellStart"/>
      <w:r w:rsidRPr="003C13EC">
        <w:t>Республикасының</w:t>
      </w:r>
      <w:proofErr w:type="spellEnd"/>
      <w:r w:rsidRPr="003C13EC">
        <w:tab/>
        <w:t>Министерство</w:t>
      </w:r>
    </w:p>
    <w:p w:rsidR="005D3720" w:rsidRPr="003C13EC" w:rsidRDefault="005D3720" w:rsidP="005D3720">
      <w:pPr>
        <w:pStyle w:val="a6"/>
        <w:tabs>
          <w:tab w:val="left" w:pos="6521"/>
          <w:tab w:val="left" w:pos="7275"/>
        </w:tabs>
        <w:spacing w:before="0" w:beforeAutospacing="0" w:after="0" w:afterAutospacing="0"/>
      </w:pPr>
      <w:proofErr w:type="spellStart"/>
      <w:r w:rsidRPr="003C13EC">
        <w:t>Бі</w:t>
      </w:r>
      <w:proofErr w:type="gramStart"/>
      <w:r w:rsidRPr="003C13EC">
        <w:t>л</w:t>
      </w:r>
      <w:proofErr w:type="gramEnd"/>
      <w:r w:rsidRPr="003C13EC">
        <w:t>ім</w:t>
      </w:r>
      <w:proofErr w:type="spellEnd"/>
      <w:r w:rsidRPr="003C13EC">
        <w:t xml:space="preserve"> </w:t>
      </w:r>
      <w:proofErr w:type="spellStart"/>
      <w:r w:rsidRPr="003C13EC">
        <w:t>және</w:t>
      </w:r>
      <w:proofErr w:type="spellEnd"/>
      <w:r w:rsidRPr="003C13EC">
        <w:rPr>
          <w:spacing w:val="-6"/>
        </w:rPr>
        <w:t xml:space="preserve"> </w:t>
      </w:r>
      <w:proofErr w:type="spellStart"/>
      <w:r w:rsidRPr="003C13EC">
        <w:t>ғылым</w:t>
      </w:r>
      <w:proofErr w:type="spellEnd"/>
      <w:r w:rsidRPr="003C13EC">
        <w:tab/>
        <w:t>образования и</w:t>
      </w:r>
      <w:r w:rsidRPr="003C13EC">
        <w:rPr>
          <w:spacing w:val="-8"/>
        </w:rPr>
        <w:t xml:space="preserve"> </w:t>
      </w:r>
      <w:r>
        <w:rPr>
          <w:spacing w:val="-8"/>
        </w:rPr>
        <w:t xml:space="preserve"> </w:t>
      </w:r>
      <w:r w:rsidRPr="003C13EC">
        <w:t>науки</w:t>
      </w:r>
      <w:r>
        <w:rPr>
          <w:spacing w:val="-8"/>
        </w:rPr>
        <w:t xml:space="preserve">                                </w:t>
      </w:r>
    </w:p>
    <w:p w:rsidR="005D3720" w:rsidRPr="003C13EC" w:rsidRDefault="005D3720" w:rsidP="005D3720">
      <w:pPr>
        <w:pStyle w:val="a6"/>
        <w:tabs>
          <w:tab w:val="left" w:pos="6521"/>
          <w:tab w:val="left" w:pos="7294"/>
        </w:tabs>
        <w:spacing w:before="0" w:beforeAutospacing="0" w:after="0" w:afterAutospacing="0"/>
      </w:pPr>
      <w:proofErr w:type="spellStart"/>
      <w:r w:rsidRPr="003C13EC">
        <w:rPr>
          <w:spacing w:val="-1"/>
        </w:rPr>
        <w:t>Министрлігі</w:t>
      </w:r>
      <w:proofErr w:type="spellEnd"/>
      <w:r w:rsidRPr="003C13EC">
        <w:rPr>
          <w:spacing w:val="-1"/>
        </w:rPr>
        <w:tab/>
        <w:t>Республики</w:t>
      </w:r>
      <w:r w:rsidRPr="003C13EC">
        <w:rPr>
          <w:spacing w:val="12"/>
        </w:rPr>
        <w:t xml:space="preserve"> </w:t>
      </w:r>
      <w:r w:rsidRPr="003C13EC">
        <w:rPr>
          <w:spacing w:val="-1"/>
        </w:rPr>
        <w:t>Казахстан</w:t>
      </w:r>
    </w:p>
    <w:p w:rsidR="005D3720" w:rsidRPr="003C13EC" w:rsidRDefault="005D3720" w:rsidP="005D3720">
      <w:pPr>
        <w:pStyle w:val="a6"/>
        <w:tabs>
          <w:tab w:val="left" w:pos="6521"/>
          <w:tab w:val="left" w:pos="7284"/>
        </w:tabs>
        <w:spacing w:before="0" w:beforeAutospacing="0" w:after="0" w:afterAutospacing="0"/>
      </w:pPr>
      <w:r w:rsidRPr="003C13EC">
        <w:t xml:space="preserve">Д. </w:t>
      </w:r>
      <w:proofErr w:type="spellStart"/>
      <w:r w:rsidRPr="003C13EC">
        <w:t>Серікбаев</w:t>
      </w:r>
      <w:proofErr w:type="spellEnd"/>
      <w:r w:rsidRPr="003C13EC">
        <w:rPr>
          <w:spacing w:val="-7"/>
        </w:rPr>
        <w:t xml:space="preserve"> </w:t>
      </w:r>
      <w:proofErr w:type="spellStart"/>
      <w:r w:rsidRPr="003C13EC">
        <w:t>атындағы</w:t>
      </w:r>
      <w:proofErr w:type="spellEnd"/>
      <w:r w:rsidRPr="003C13EC">
        <w:tab/>
        <w:t>ВКГТУ</w:t>
      </w:r>
    </w:p>
    <w:p w:rsidR="005D3720" w:rsidRPr="003C13EC" w:rsidRDefault="005D3720" w:rsidP="005D3720">
      <w:pPr>
        <w:pStyle w:val="a6"/>
        <w:tabs>
          <w:tab w:val="left" w:pos="6521"/>
          <w:tab w:val="left" w:pos="7303"/>
        </w:tabs>
        <w:spacing w:before="0" w:beforeAutospacing="0" w:after="0" w:afterAutospacing="0"/>
      </w:pPr>
      <w:proofErr w:type="gramStart"/>
      <w:r w:rsidRPr="003C13EC">
        <w:rPr>
          <w:spacing w:val="-1"/>
        </w:rPr>
        <w:t>Ш</w:t>
      </w:r>
      <w:proofErr w:type="gramEnd"/>
      <w:r w:rsidRPr="003C13EC">
        <w:rPr>
          <w:spacing w:val="-1"/>
        </w:rPr>
        <w:t>ҚМТУ</w:t>
      </w:r>
      <w:r w:rsidRPr="003C13EC">
        <w:rPr>
          <w:spacing w:val="-1"/>
        </w:rPr>
        <w:tab/>
      </w:r>
      <w:r w:rsidRPr="003C13EC">
        <w:t xml:space="preserve">им. </w:t>
      </w:r>
      <w:r w:rsidRPr="003C13EC">
        <w:rPr>
          <w:spacing w:val="-1"/>
        </w:rPr>
        <w:t>Д.</w:t>
      </w:r>
      <w:r w:rsidRPr="003C13EC">
        <w:rPr>
          <w:spacing w:val="8"/>
        </w:rPr>
        <w:t xml:space="preserve"> </w:t>
      </w:r>
      <w:proofErr w:type="spellStart"/>
      <w:r w:rsidRPr="003C13EC">
        <w:rPr>
          <w:spacing w:val="-1"/>
        </w:rPr>
        <w:t>Серикбаева</w:t>
      </w:r>
      <w:proofErr w:type="spellEnd"/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8346A8" w:rsidRDefault="005D3720" w:rsidP="005D3720">
      <w:pPr>
        <w:pStyle w:val="a6"/>
        <w:spacing w:before="0" w:beforeAutospacing="0" w:after="0" w:afterAutospacing="0"/>
        <w:jc w:val="right"/>
      </w:pPr>
      <w:r w:rsidRPr="003C13EC">
        <w:rPr>
          <w:spacing w:val="-1"/>
        </w:rPr>
        <w:t>УТВЕР</w:t>
      </w:r>
      <w:r w:rsidRPr="008346A8">
        <w:rPr>
          <w:spacing w:val="-1"/>
        </w:rPr>
        <w:t>ЖДАЮ</w:t>
      </w:r>
    </w:p>
    <w:p w:rsidR="005D3720" w:rsidRPr="008346A8" w:rsidRDefault="005D3720" w:rsidP="005D3720">
      <w:pPr>
        <w:pStyle w:val="a6"/>
        <w:tabs>
          <w:tab w:val="left" w:pos="1000"/>
        </w:tabs>
        <w:spacing w:before="0" w:beforeAutospacing="0" w:after="0" w:afterAutospacing="0"/>
        <w:jc w:val="right"/>
      </w:pPr>
      <w:r w:rsidRPr="008346A8">
        <w:rPr>
          <w:spacing w:val="-1"/>
        </w:rPr>
        <w:t>декан Факультета</w:t>
      </w:r>
      <w:r>
        <w:rPr>
          <w:spacing w:val="-1"/>
        </w:rPr>
        <w:t xml:space="preserve"> инженерии</w:t>
      </w: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pStyle w:val="a6"/>
        <w:tabs>
          <w:tab w:val="left" w:pos="1799"/>
        </w:tabs>
        <w:spacing w:before="0" w:beforeAutospacing="0" w:after="0" w:afterAutospacing="0"/>
        <w:jc w:val="right"/>
      </w:pPr>
      <w:r w:rsidRPr="003C13EC">
        <w:rPr>
          <w:u w:val="single" w:color="000000"/>
        </w:rPr>
        <w:t xml:space="preserve"> </w:t>
      </w:r>
      <w:r w:rsidRPr="003C13EC">
        <w:rPr>
          <w:u w:val="single" w:color="000000"/>
        </w:rPr>
        <w:tab/>
      </w:r>
      <w:r>
        <w:rPr>
          <w:spacing w:val="-1"/>
        </w:rPr>
        <w:t>М.В. Дудкин</w:t>
      </w:r>
    </w:p>
    <w:p w:rsidR="005D3720" w:rsidRPr="003C13EC" w:rsidRDefault="005D3720" w:rsidP="005D3720">
      <w:pPr>
        <w:pStyle w:val="a6"/>
        <w:tabs>
          <w:tab w:val="left" w:pos="1559"/>
        </w:tabs>
        <w:spacing w:before="0" w:beforeAutospacing="0" w:after="0" w:afterAutospacing="0"/>
        <w:jc w:val="right"/>
      </w:pPr>
      <w:bookmarkStart w:id="0" w:name="_____________20__г."/>
      <w:bookmarkEnd w:id="0"/>
      <w:r w:rsidRPr="003C13EC">
        <w:rPr>
          <w:u w:val="single" w:color="000000"/>
        </w:rPr>
        <w:t xml:space="preserve"> </w:t>
      </w:r>
      <w:r w:rsidRPr="003C13EC">
        <w:rPr>
          <w:u w:val="single" w:color="000000"/>
        </w:rPr>
        <w:tab/>
      </w:r>
      <w:r>
        <w:t>2016</w:t>
      </w:r>
      <w:r w:rsidRPr="003C13EC">
        <w:t>г.</w:t>
      </w: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D3720">
        <w:rPr>
          <w:rFonts w:ascii="Times New Roman" w:hAnsi="Times New Roman" w:cs="Times New Roman"/>
          <w:caps/>
          <w:sz w:val="28"/>
          <w:szCs w:val="28"/>
        </w:rPr>
        <w:t>Профилактика психического здоровья и превенция суицидов</w:t>
      </w:r>
    </w:p>
    <w:p w:rsidR="005D3720" w:rsidRPr="005D3720" w:rsidRDefault="005D3720" w:rsidP="005D37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Типовая</w:t>
      </w:r>
      <w:r w:rsidR="008D389F">
        <w:rPr>
          <w:rFonts w:ascii="Times New Roman" w:hAnsi="Times New Roman" w:cs="Times New Roman"/>
          <w:sz w:val="28"/>
          <w:szCs w:val="28"/>
        </w:rPr>
        <w:t xml:space="preserve"> учебная</w:t>
      </w:r>
      <w:r>
        <w:rPr>
          <w:rFonts w:ascii="Times New Roman" w:hAnsi="Times New Roman" w:cs="Times New Roman"/>
          <w:sz w:val="28"/>
          <w:szCs w:val="28"/>
        </w:rPr>
        <w:t xml:space="preserve"> программа дисциплины</w:t>
      </w: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91973">
        <w:rPr>
          <w:rFonts w:ascii="Times New Roman" w:hAnsi="Times New Roman"/>
          <w:sz w:val="24"/>
          <w:szCs w:val="24"/>
        </w:rPr>
        <w:t>Специальность: 5В012000 – «Профессиональное обучение»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D3720" w:rsidRPr="00994FDD" w:rsidRDefault="005D3720" w:rsidP="005D37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4FDD">
        <w:rPr>
          <w:rFonts w:ascii="Times New Roman" w:hAnsi="Times New Roman"/>
          <w:sz w:val="24"/>
          <w:szCs w:val="24"/>
          <w:lang w:val="kk-KZ"/>
        </w:rPr>
        <w:t xml:space="preserve">Количество кредитов дисциплины: </w:t>
      </w:r>
      <w:r>
        <w:rPr>
          <w:rFonts w:ascii="Times New Roman" w:hAnsi="Times New Roman"/>
          <w:sz w:val="24"/>
          <w:szCs w:val="24"/>
          <w:lang w:val="kk-KZ"/>
        </w:rPr>
        <w:t>3 кредита</w:t>
      </w: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389F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Разработчики программы:  </w:t>
      </w:r>
    </w:p>
    <w:p w:rsidR="008D389F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к.п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, старший преподаватель Отческая И.Б.</w:t>
      </w:r>
    </w:p>
    <w:p w:rsidR="008D389F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к.пс.н</w:t>
      </w:r>
      <w:proofErr w:type="spellEnd"/>
      <w:r>
        <w:rPr>
          <w:rFonts w:ascii="Times New Roman" w:hAnsi="Times New Roman"/>
          <w:sz w:val="24"/>
          <w:szCs w:val="24"/>
        </w:rPr>
        <w:t>., старший преподаватель Глушкова Л.Н.</w:t>
      </w:r>
    </w:p>
    <w:p w:rsidR="008D389F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389F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389F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D389F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согласовано: </w:t>
      </w:r>
    </w:p>
    <w:p w:rsidR="003C367E" w:rsidRDefault="008D389F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заведующая кафедрой «Общеинженерная подготовка»     </w:t>
      </w:r>
    </w:p>
    <w:p w:rsidR="003C367E" w:rsidRDefault="003C367E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к.т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Муслиманова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Г.Е.</w:t>
      </w:r>
    </w:p>
    <w:p w:rsidR="003C367E" w:rsidRDefault="003C367E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«___»______________2016</w:t>
      </w:r>
    </w:p>
    <w:p w:rsidR="005D3720" w:rsidRDefault="003C367E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</w:t>
      </w:r>
      <w:r w:rsidR="008D389F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C367E" w:rsidRPr="003C13EC" w:rsidRDefault="003C367E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720" w:rsidRPr="003C13EC" w:rsidRDefault="005D3720" w:rsidP="005D3720">
      <w:pPr>
        <w:pStyle w:val="a6"/>
        <w:spacing w:before="0" w:beforeAutospacing="0" w:after="0" w:afterAutospacing="0"/>
        <w:jc w:val="center"/>
      </w:pPr>
      <w:proofErr w:type="spellStart"/>
      <w:r w:rsidRPr="003C13EC">
        <w:t>Өскемен</w:t>
      </w:r>
      <w:proofErr w:type="spellEnd"/>
    </w:p>
    <w:p w:rsidR="005D3720" w:rsidRPr="003C13EC" w:rsidRDefault="005D3720" w:rsidP="005D3720">
      <w:pPr>
        <w:pStyle w:val="a6"/>
        <w:spacing w:before="0" w:beforeAutospacing="0" w:after="0" w:afterAutospacing="0"/>
        <w:jc w:val="center"/>
      </w:pPr>
      <w:r w:rsidRPr="003C13EC">
        <w:t>Усть-Каменогорск</w:t>
      </w:r>
    </w:p>
    <w:p w:rsidR="005D3720" w:rsidRPr="008346A8" w:rsidRDefault="005D3720" w:rsidP="005D3720">
      <w:pPr>
        <w:pStyle w:val="a6"/>
        <w:tabs>
          <w:tab w:val="left" w:pos="497"/>
        </w:tabs>
        <w:spacing w:before="0" w:beforeAutospacing="0" w:after="0" w:afterAutospacing="0"/>
        <w:jc w:val="center"/>
      </w:pPr>
      <w:r w:rsidRPr="003C13EC">
        <w:t>20</w:t>
      </w:r>
      <w:r w:rsidRPr="00E91973">
        <w:t>1</w:t>
      </w:r>
      <w:r w:rsidR="001613CC">
        <w:t>6</w:t>
      </w:r>
      <w:bookmarkStart w:id="1" w:name="_GoBack"/>
      <w:bookmarkEnd w:id="1"/>
    </w:p>
    <w:p w:rsidR="001C49A8" w:rsidRPr="00AC5A94" w:rsidRDefault="001C49A8" w:rsidP="00777869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AC5A94">
        <w:rPr>
          <w:rFonts w:ascii="Times New Roman" w:hAnsi="Times New Roman" w:cs="Times New Roman"/>
          <w:caps/>
          <w:sz w:val="28"/>
          <w:szCs w:val="28"/>
        </w:rPr>
        <w:lastRenderedPageBreak/>
        <w:t>1 Пояснительная записка</w:t>
      </w:r>
    </w:p>
    <w:p w:rsidR="0049204F" w:rsidRPr="00AC5A94" w:rsidRDefault="001C49A8" w:rsidP="0049204F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Программа дисциплины «Профилактика психического здоровья и превенция суицидов» составлена на основе </w:t>
      </w:r>
      <w:r w:rsidR="001613CC">
        <w:rPr>
          <w:rFonts w:ascii="Times New Roman" w:hAnsi="Times New Roman" w:cs="Times New Roman"/>
          <w:sz w:val="28"/>
          <w:szCs w:val="28"/>
        </w:rPr>
        <w:t xml:space="preserve">Рабочего учебного плана, Каталога элективных дисциплин и Модульной образовательной программы специальности. </w:t>
      </w:r>
      <w:r w:rsidR="004B666A" w:rsidRPr="00AC5A94">
        <w:rPr>
          <w:rFonts w:ascii="Times New Roman" w:hAnsi="Times New Roman" w:cs="Times New Roman"/>
          <w:sz w:val="28"/>
          <w:szCs w:val="28"/>
        </w:rPr>
        <w:t xml:space="preserve">Психическое здоровье  </w:t>
      </w:r>
      <w:proofErr w:type="gramStart"/>
      <w:r w:rsidR="004B666A" w:rsidRPr="00AC5A9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4B666A" w:rsidRPr="00AC5A94">
        <w:rPr>
          <w:rFonts w:ascii="Times New Roman" w:hAnsi="Times New Roman" w:cs="Times New Roman"/>
          <w:sz w:val="28"/>
          <w:szCs w:val="28"/>
        </w:rPr>
        <w:t xml:space="preserve"> — интегральный показатель, определяющий успешность обучения студента и его профессиональное становление. </w:t>
      </w:r>
      <w:r w:rsidRPr="00AC5A94">
        <w:rPr>
          <w:rFonts w:ascii="Times New Roman" w:hAnsi="Times New Roman" w:cs="Times New Roman"/>
          <w:sz w:val="28"/>
          <w:szCs w:val="28"/>
        </w:rPr>
        <w:t xml:space="preserve">Сегодня забота о </w:t>
      </w:r>
      <w:r w:rsidR="004B666A" w:rsidRPr="00AC5A94">
        <w:rPr>
          <w:rFonts w:ascii="Times New Roman" w:hAnsi="Times New Roman" w:cs="Times New Roman"/>
          <w:sz w:val="28"/>
          <w:szCs w:val="28"/>
        </w:rPr>
        <w:t xml:space="preserve">профилактике психического здоровья </w:t>
      </w:r>
      <w:proofErr w:type="gramStart"/>
      <w:r w:rsidR="004B666A" w:rsidRPr="00AC5A9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C5A94">
        <w:rPr>
          <w:rFonts w:ascii="Times New Roman" w:hAnsi="Times New Roman" w:cs="Times New Roman"/>
          <w:sz w:val="28"/>
          <w:szCs w:val="28"/>
        </w:rPr>
        <w:t xml:space="preserve"> становится обязательным целевым ориентиром в работе каждого </w:t>
      </w:r>
      <w:r w:rsidR="004B666A" w:rsidRPr="00AC5A94">
        <w:rPr>
          <w:rFonts w:ascii="Times New Roman" w:hAnsi="Times New Roman" w:cs="Times New Roman"/>
          <w:sz w:val="28"/>
          <w:szCs w:val="28"/>
        </w:rPr>
        <w:t xml:space="preserve">преподавателя высшего учебного </w:t>
      </w:r>
      <w:r w:rsidR="0049204F" w:rsidRPr="00AC5A94">
        <w:rPr>
          <w:rFonts w:ascii="Times New Roman" w:hAnsi="Times New Roman" w:cs="Times New Roman"/>
          <w:sz w:val="28"/>
          <w:szCs w:val="28"/>
        </w:rPr>
        <w:t>заведения</w:t>
      </w:r>
      <w:r w:rsidRPr="00AC5A94">
        <w:rPr>
          <w:rFonts w:ascii="Times New Roman" w:hAnsi="Times New Roman" w:cs="Times New Roman"/>
          <w:sz w:val="28"/>
          <w:szCs w:val="28"/>
        </w:rPr>
        <w:t>, показателем достижения ими современного качества образования.</w:t>
      </w:r>
    </w:p>
    <w:p w:rsidR="0049204F" w:rsidRPr="00AC5A94" w:rsidRDefault="0049204F" w:rsidP="0049204F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b/>
          <w:sz w:val="28"/>
          <w:szCs w:val="28"/>
        </w:rPr>
        <w:t>Цель</w:t>
      </w:r>
      <w:r w:rsidRPr="00AC5A94">
        <w:rPr>
          <w:rFonts w:ascii="Times New Roman" w:hAnsi="Times New Roman" w:cs="Times New Roman"/>
          <w:sz w:val="28"/>
          <w:szCs w:val="28"/>
        </w:rPr>
        <w:t xml:space="preserve"> освоения дисциплины: «Профилактика психического здоровья и превенция суицидов» является формирование у студентов системных знаний о механизмах профилактики психического здоровья.</w:t>
      </w:r>
    </w:p>
    <w:p w:rsidR="0049204F" w:rsidRPr="00AC5A94" w:rsidRDefault="0049204F" w:rsidP="0049204F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b/>
          <w:sz w:val="28"/>
          <w:szCs w:val="28"/>
        </w:rPr>
        <w:t>Задачи</w:t>
      </w:r>
      <w:r w:rsidRPr="00AC5A9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9204F" w:rsidRPr="00AC5A94" w:rsidRDefault="0049204F" w:rsidP="00AC5A94">
      <w:pPr>
        <w:pStyle w:val="ae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сформировать у студентов понимание значимости знаний по основам </w:t>
      </w:r>
      <w:r w:rsidR="003071D2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поддержания психического здоровья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49204F" w:rsidRPr="00AC5A94" w:rsidRDefault="0049204F" w:rsidP="00AC5A94">
      <w:pPr>
        <w:pStyle w:val="ae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познакомить студентов с факторами, влияющими на состояние </w:t>
      </w:r>
      <w:r w:rsidR="003071D2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психического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здоровья и</w:t>
      </w:r>
      <w:r w:rsidR="003071D2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принципами, его сохраняющими;</w:t>
      </w:r>
    </w:p>
    <w:p w:rsidR="00777869" w:rsidRPr="00AC5A94" w:rsidRDefault="0049204F" w:rsidP="00AC5A94">
      <w:pPr>
        <w:pStyle w:val="ae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сформировать навыки и умения использования в будущей профессиональной деятельности</w:t>
      </w:r>
      <w:r w:rsidR="003071D2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знаний по сохранению и укреплению психического здоровья.</w:t>
      </w:r>
    </w:p>
    <w:p w:rsidR="00BB2076" w:rsidRPr="00AC5A94" w:rsidRDefault="003071D2" w:rsidP="00BB2076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содержании учебной программы раскрываются пути формирования у студентов знаний о психическом здоровье и механизмах его поддержания, отрабатываются практические навыки совладания с</w:t>
      </w:r>
      <w:r w:rsidR="00BB2076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стрессовой ситуацией</w:t>
      </w:r>
      <w:r w:rsidR="00BB2076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3071D2" w:rsidRPr="00AC5A94" w:rsidRDefault="003071D2" w:rsidP="00BB2076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Основные понятия при изучении этого курса, помогут создать</w:t>
      </w:r>
      <w:r w:rsidR="00BB2076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основу для систематического </w:t>
      </w:r>
      <w:r w:rsidR="00BB2076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усвоения навыков работы над собой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3071D2" w:rsidRPr="00AC5A94" w:rsidRDefault="003071D2" w:rsidP="00BB2076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Понятия: </w:t>
      </w:r>
      <w:r w:rsidR="00BB2076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психическое здоровье, мотивация деятельности, стресс, психологическая устойчивость, факторы психического здоровья, саморегуляция, стрессоустойчивость, преодоление стрессовых ситуаций</w:t>
      </w:r>
      <w:proofErr w:type="gramStart"/>
      <w:r w:rsidR="00BB2076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., </w:t>
      </w:r>
      <w:proofErr w:type="gramEnd"/>
      <w:r w:rsidR="00BB2076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помогут студентам сформировать ментальный образ понятия  «психическое здоровье» </w:t>
      </w:r>
    </w:p>
    <w:p w:rsidR="003071D2" w:rsidRPr="00AC5A94" w:rsidRDefault="003071D2" w:rsidP="003071D2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результате освоения дисциплины </w:t>
      </w:r>
      <w:proofErr w:type="gramStart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обучающийся</w:t>
      </w:r>
      <w:proofErr w:type="gramEnd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должен:</w:t>
      </w:r>
    </w:p>
    <w:p w:rsidR="003071D2" w:rsidRPr="00AC5A94" w:rsidRDefault="003071D2" w:rsidP="003071D2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знать:</w:t>
      </w:r>
    </w:p>
    <w:p w:rsidR="00BB2076" w:rsidRPr="00AC5A94" w:rsidRDefault="00BB2076" w:rsidP="00AC5A94">
      <w:pPr>
        <w:pStyle w:val="ae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прогноз, профилактику, формирование </w:t>
      </w:r>
      <w:proofErr w:type="gramStart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резервов</w:t>
      </w:r>
      <w:proofErr w:type="gramEnd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том числе и психических организма, бережное расходование и восстановление резервов. Коррекцию  психических состояний, особенности жизнедеятельности организма в стрессовых условиях.</w:t>
      </w:r>
    </w:p>
    <w:p w:rsidR="00056EB3" w:rsidRPr="00AC5A94" w:rsidRDefault="00056EB3" w:rsidP="00056EB3">
      <w:pPr>
        <w:pStyle w:val="ae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уметь:</w:t>
      </w:r>
    </w:p>
    <w:p w:rsidR="00056EB3" w:rsidRPr="00AC5A94" w:rsidRDefault="003071D2" w:rsidP="00AC5A94">
      <w:pPr>
        <w:pStyle w:val="ae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использовать </w:t>
      </w:r>
      <w:r w:rsidR="00056EB3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полученные знания в работе над собой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;</w:t>
      </w:r>
    </w:p>
    <w:p w:rsidR="00056EB3" w:rsidRPr="00AC5A94" w:rsidRDefault="00056EB3" w:rsidP="00AC5A94">
      <w:pPr>
        <w:pStyle w:val="ae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определять свое психоэмоциональное состояние с помощью разнообразных </w:t>
      </w:r>
      <w:proofErr w:type="spellStart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санологических</w:t>
      </w:r>
      <w:proofErr w:type="spellEnd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методов и приемов</w:t>
      </w:r>
    </w:p>
    <w:p w:rsidR="003071D2" w:rsidRPr="00AC5A94" w:rsidRDefault="003071D2" w:rsidP="00056EB3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владеть:</w:t>
      </w:r>
    </w:p>
    <w:p w:rsidR="00DE74B5" w:rsidRPr="00AC5A94" w:rsidRDefault="00056EB3" w:rsidP="00AC5A94">
      <w:pPr>
        <w:pStyle w:val="ae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навыками формирования установок, направленных на здоровый </w:t>
      </w:r>
      <w:r w:rsidR="00DE74B5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образ жизни, гармоничное развитие, продуктивное преодоление жизненных трудностей, гуманистическое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взаимодействие с </w:t>
      </w:r>
      <w:r w:rsidR="00DE74B5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окружающим миром;</w:t>
      </w:r>
    </w:p>
    <w:p w:rsidR="00056EB3" w:rsidRPr="00AC5A94" w:rsidRDefault="00056EB3" w:rsidP="00AC5A94">
      <w:pPr>
        <w:pStyle w:val="ae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основами формирования психического здоровья и применять полученные знания на практике</w:t>
      </w:r>
    </w:p>
    <w:p w:rsidR="003071D2" w:rsidRPr="00AC5A94" w:rsidRDefault="003071D2" w:rsidP="00DE74B5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изучения курса предполагаются использовать: лекции,</w:t>
      </w:r>
      <w:r w:rsidR="00DE74B5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разнообразные активные мет</w:t>
      </w:r>
      <w:r w:rsidR="00DE74B5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оды: дискуссии, игры, беседы и д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р.</w:t>
      </w:r>
    </w:p>
    <w:p w:rsidR="00DE74B5" w:rsidRPr="00AC5A94" w:rsidRDefault="00DE74B5" w:rsidP="00056EB3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</w:p>
    <w:p w:rsidR="003071D2" w:rsidRPr="00AC5A94" w:rsidRDefault="003071D2" w:rsidP="00926C79">
      <w:pPr>
        <w:spacing w:after="0" w:line="240" w:lineRule="auto"/>
        <w:ind w:firstLine="680"/>
        <w:jc w:val="center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СОДЕРЖАНИЕ ДИСЦИПЛИН</w:t>
      </w:r>
      <w:r w:rsidR="00926C79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Ы</w:t>
      </w:r>
    </w:p>
    <w:p w:rsidR="003071D2" w:rsidRPr="00AC5A94" w:rsidRDefault="003071D2" w:rsidP="00056EB3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51394" w:rsidRPr="00AC5A94" w:rsidRDefault="00B51394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Тема: Введение в дисциплину «Профилактика психического здоровья и превенция суицидов»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.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История становления, определение, задачи дисциплины, взаимосвязь с другими науками, современное состояние проблемы психического здоровья</w:t>
      </w:r>
    </w:p>
    <w:p w:rsidR="00B51394" w:rsidRPr="00AC5A94" w:rsidRDefault="00B51394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Здоровье как системное понятие</w:t>
      </w:r>
      <w:r w:rsidR="00DE74B5"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.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Подходы к определению  психического здоровья. Идея системности в толковании психического здоровья. Взаимосвязь уровней рассмотрения психического здоровья. Психологические факторы психического здоровья. Проблема критериев здоровья.</w:t>
      </w:r>
    </w:p>
    <w:p w:rsidR="007A6E84" w:rsidRPr="00AC5A94" w:rsidRDefault="00B51394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Тема: </w:t>
      </w:r>
      <w:r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Физическое, психическое и социальное здоровье</w:t>
      </w:r>
      <w:r w:rsidR="00DE74B5"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.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Гармония внешнего и внутреннего пространства личности. Гармония отношений, развития личности. Понятие «физическое здоровье», факторы, адаптационные резервы организма, двигательная активность, оценка и самооценка физического здоровья. Здоровье как социальный феномен. Социальная структура и здоровье. Социальные</w:t>
      </w:r>
      <w:r w:rsidR="007A6E84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институты и здоровье общества. Индивидуально-типологические аспекты психического</w:t>
      </w:r>
      <w:r w:rsidR="007A6E84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здоровья. Психологические типы как формы психического здоровья. Акцентуации</w:t>
      </w:r>
      <w:r w:rsidR="007A6E84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личности и психическое здоровье. Душевное здоровье и культура.</w:t>
      </w:r>
    </w:p>
    <w:p w:rsidR="007A6E84" w:rsidRPr="00AC5A94" w:rsidRDefault="007A6E84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Тема: </w:t>
      </w:r>
      <w:r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Детерминация здоровья.</w:t>
      </w:r>
      <w:r w:rsidR="00DE74B5"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Понятие психологической устойчивости личности. Составляющие психологической устойчивости. Вера, доминанты активности как опоры психологической устойчивости. Психологическая устойчивость как сопротивляемость. Факторы, оказывающие влияние на отношение к психическому здоровью. </w:t>
      </w:r>
      <w:proofErr w:type="gramStart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Психическая</w:t>
      </w:r>
      <w:proofErr w:type="gramEnd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саморегуляция и здоровье. Концепции психической саморегуляции.</w:t>
      </w:r>
    </w:p>
    <w:p w:rsidR="0029224F" w:rsidRPr="00AC5A94" w:rsidRDefault="007A6E84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Тема: Общепсихологический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подход к проблеме оптимального развития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человека</w:t>
      </w:r>
      <w:r w:rsidR="00DE74B5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Психолго </w:t>
      </w:r>
      <w:proofErr w:type="gramStart"/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-п</w:t>
      </w:r>
      <w:proofErr w:type="gramEnd"/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едагогический подход к проблеме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оптимально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 развития человека. Понимание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гомеостаза и проце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сса адаптации. Акме как вершина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индивидуального, личного и субъектного развити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я. </w:t>
      </w:r>
      <w:proofErr w:type="spellStart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Акмеология</w:t>
      </w:r>
      <w:proofErr w:type="spellEnd"/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метод изучения «эталонов»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ч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еловеческой жизни. Акмеологичес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кие способности.</w:t>
      </w:r>
      <w:r w:rsidR="0029224F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Возрастные аспекты акме.</w:t>
      </w:r>
    </w:p>
    <w:p w:rsidR="0029224F" w:rsidRPr="00AC5A94" w:rsidRDefault="0029224F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Тема: Социально-психологические аспекты здоровья.</w:t>
      </w:r>
      <w:r w:rsidR="00DE74B5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Психическое здоровье как форма и уровень общественной жизни. Структурное понимание здоровья: физиологический уровень, психический уровень, социальный уровень благополучия. Принцип управления собственным психическим здоровьем. </w:t>
      </w:r>
    </w:p>
    <w:p w:rsidR="0029224F" w:rsidRPr="00AC5A94" w:rsidRDefault="0029224F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Тема: Здоровье как оптимальное развитие человека</w:t>
      </w:r>
      <w:r w:rsidR="00DE74B5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Основы психодиагностического описания лиц без психической патологии. Возможности описания психического благополучия с помощью патопсихологических дефиниций. Перспективы практического интегративного укрепления психологического здоровья. Тренинг, как один из механизмов укрепления психологического здоровья.</w:t>
      </w:r>
    </w:p>
    <w:p w:rsidR="0029224F" w:rsidRPr="00AC5A94" w:rsidRDefault="0029224F" w:rsidP="005A2FAE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Тема: Психические факторы, приводящие к нарушению здоровья.</w:t>
      </w:r>
    </w:p>
    <w:p w:rsidR="005A2FAE" w:rsidRPr="00AC5A94" w:rsidRDefault="0029224F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Стрессоры, травматические события в жизни здоровой личности. </w:t>
      </w:r>
      <w:r w:rsidR="005A2FAE" w:rsidRPr="00AC5A94">
        <w:rPr>
          <w:rFonts w:ascii="Times New Roman" w:hAnsi="Times New Roman" w:cs="Times New Roman"/>
          <w:sz w:val="28"/>
          <w:szCs w:val="28"/>
        </w:rPr>
        <w:t>Экстремальные условия деятельности и здоровье. Поведенческие и психические реакции человека в экстремальных ситуациях. Психогенные расстройства в экстремальных ситуациях.</w:t>
      </w:r>
    </w:p>
    <w:p w:rsidR="00DE74B5" w:rsidRPr="00AC5A94" w:rsidRDefault="005A2FAE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Тема: </w:t>
      </w:r>
      <w:proofErr w:type="spellStart"/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>Психотип</w:t>
      </w:r>
      <w:proofErr w:type="spellEnd"/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 xml:space="preserve"> и здоровье.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Pr="00AC5A94">
        <w:rPr>
          <w:rFonts w:ascii="Times New Roman" w:hAnsi="Times New Roman" w:cs="Times New Roman"/>
          <w:sz w:val="28"/>
          <w:szCs w:val="28"/>
        </w:rPr>
        <w:t>Индивидуально-психологические аспекты психического здоровья. Психологические типы как формы психического з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доровья. Акцентуации личности. </w:t>
      </w:r>
    </w:p>
    <w:p w:rsidR="005A2FAE" w:rsidRPr="00AC5A94" w:rsidRDefault="005A2FAE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Тема: </w:t>
      </w:r>
      <w:r w:rsidR="00DE74B5"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 xml:space="preserve">Обучение и психическое здоровье. </w:t>
      </w:r>
      <w:proofErr w:type="gramStart"/>
      <w:r w:rsidRPr="00AC5A94">
        <w:rPr>
          <w:rFonts w:ascii="Times New Roman" w:hAnsi="Times New Roman" w:cs="Times New Roman"/>
          <w:sz w:val="28"/>
          <w:szCs w:val="28"/>
        </w:rPr>
        <w:t>Психическая</w:t>
      </w:r>
      <w:proofErr w:type="gramEnd"/>
      <w:r w:rsidRPr="00AC5A94">
        <w:rPr>
          <w:rFonts w:ascii="Times New Roman" w:hAnsi="Times New Roman" w:cs="Times New Roman"/>
          <w:sz w:val="28"/>
          <w:szCs w:val="28"/>
        </w:rPr>
        <w:t xml:space="preserve"> саморегуляция, ее виды. Обучение и психическое здоровье. Профилактика нарушений психического здоровья студентов.</w:t>
      </w:r>
      <w:r w:rsidR="00C642BC"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="00C642BC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Влияние стресса на психическое состояние студентов. Синдром хронической усталости. Способы повышения умственной работоспособности. Понятие о стрессе.</w:t>
      </w:r>
    </w:p>
    <w:p w:rsidR="004B7698" w:rsidRPr="00AC5A94" w:rsidRDefault="004B7698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Тема: Особенности проявления нервно-психической неустойчивости способствующей формированию суицидального поведения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. </w:t>
      </w:r>
      <w:r w:rsidRPr="00AC5A94">
        <w:rPr>
          <w:rFonts w:ascii="Times New Roman" w:hAnsi="Times New Roman" w:cs="Times New Roman"/>
          <w:sz w:val="28"/>
          <w:szCs w:val="28"/>
        </w:rPr>
        <w:t xml:space="preserve">Понятие нервно-психической неустойчивости. Характеристика причинных факторов, способствующих нервно-психической неустойчивости. Роль семейного воспитания и внешних </w:t>
      </w:r>
      <w:proofErr w:type="gramStart"/>
      <w:r w:rsidRPr="00AC5A94">
        <w:rPr>
          <w:rFonts w:ascii="Times New Roman" w:hAnsi="Times New Roman" w:cs="Times New Roman"/>
          <w:sz w:val="28"/>
          <w:szCs w:val="28"/>
        </w:rPr>
        <w:t>условий</w:t>
      </w:r>
      <w:proofErr w:type="gramEnd"/>
      <w:r w:rsidRPr="00AC5A94">
        <w:rPr>
          <w:rFonts w:ascii="Times New Roman" w:hAnsi="Times New Roman" w:cs="Times New Roman"/>
          <w:sz w:val="28"/>
          <w:szCs w:val="28"/>
        </w:rPr>
        <w:t xml:space="preserve"> способствующих  прогрессированию   нервно-психической неустойчивости индивида.</w:t>
      </w:r>
    </w:p>
    <w:p w:rsidR="00D81382" w:rsidRPr="00AC5A94" w:rsidRDefault="004B7698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Тема: </w:t>
      </w:r>
      <w:r w:rsidR="00D81382" w:rsidRPr="00AC5A94">
        <w:rPr>
          <w:rFonts w:ascii="Times New Roman" w:hAnsi="Times New Roman" w:cs="Times New Roman"/>
          <w:sz w:val="28"/>
          <w:szCs w:val="28"/>
        </w:rPr>
        <w:t>Психолого-педагогическая диагностика суицидального поведения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. </w:t>
      </w:r>
      <w:r w:rsidR="00D81382" w:rsidRPr="00AC5A94">
        <w:rPr>
          <w:rFonts w:ascii="Times New Roman" w:hAnsi="Times New Roman" w:cs="Times New Roman"/>
          <w:sz w:val="28"/>
          <w:szCs w:val="28"/>
        </w:rPr>
        <w:t xml:space="preserve">Краткая характеристика диагностических методов, позволяющих на ранней стадии обнаружить развитие кризиса и оказать психолого-педагогическую поддержку, </w:t>
      </w:r>
      <w:proofErr w:type="gramStart"/>
      <w:r w:rsidR="00D81382" w:rsidRPr="00AC5A94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="00D81382" w:rsidRPr="00AC5A94">
        <w:rPr>
          <w:rFonts w:ascii="Times New Roman" w:hAnsi="Times New Roman" w:cs="Times New Roman"/>
          <w:sz w:val="28"/>
          <w:szCs w:val="28"/>
        </w:rPr>
        <w:t>.  Педагогические условия, способствующие превенции суицидального поведения.</w:t>
      </w:r>
    </w:p>
    <w:p w:rsidR="00C642BC" w:rsidRPr="00AC5A94" w:rsidRDefault="00D81382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Тема: Педагогическая деятельность по профи</w:t>
      </w:r>
      <w:r w:rsidR="005A2FAE" w:rsidRPr="00AC5A94">
        <w:rPr>
          <w:rFonts w:ascii="Times New Roman" w:hAnsi="Times New Roman" w:cs="Times New Roman"/>
          <w:sz w:val="28"/>
          <w:szCs w:val="28"/>
        </w:rPr>
        <w:t>лактике суицидального поведения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. </w:t>
      </w:r>
      <w:r w:rsidRPr="00AC5A94">
        <w:rPr>
          <w:rFonts w:ascii="Times New Roman" w:hAnsi="Times New Roman" w:cs="Times New Roman"/>
          <w:sz w:val="28"/>
          <w:szCs w:val="28"/>
        </w:rPr>
        <w:t>Основные педагогические задачи профилактики суицидов. Принципы психолого-педагогической</w:t>
      </w:r>
      <w:r w:rsidR="003E4BE5" w:rsidRPr="00AC5A94">
        <w:rPr>
          <w:rFonts w:ascii="Times New Roman" w:hAnsi="Times New Roman" w:cs="Times New Roman"/>
          <w:sz w:val="28"/>
          <w:szCs w:val="28"/>
        </w:rPr>
        <w:t xml:space="preserve"> коррекции суицидального поведения. Руководство самовоспитанием антисуицидогенных установок личности.</w:t>
      </w:r>
    </w:p>
    <w:p w:rsidR="003E4BE5" w:rsidRPr="00AC5A94" w:rsidRDefault="00C642BC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Тема: Адаптация и функциональные состояния студента.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Pr="00AC5A94">
        <w:rPr>
          <w:rFonts w:ascii="Times New Roman" w:hAnsi="Times New Roman" w:cs="Times New Roman"/>
          <w:sz w:val="28"/>
          <w:szCs w:val="28"/>
        </w:rPr>
        <w:t xml:space="preserve">Понятие адаптации. Фазы адаптационного процесса. Адаптация к напряженным условиям деятельности. Понятие резервов адаптации организма. Индивидуальные особенности реагирования на экстремальные ситуации </w:t>
      </w:r>
      <w:r w:rsidR="00F04BAD" w:rsidRPr="00AC5A94">
        <w:rPr>
          <w:rFonts w:ascii="Times New Roman" w:hAnsi="Times New Roman" w:cs="Times New Roman"/>
          <w:sz w:val="28"/>
          <w:szCs w:val="28"/>
        </w:rPr>
        <w:t>психологические механизмы стресса. Концепция преодоления. Методы повышения стрессоустойчивости</w:t>
      </w:r>
      <w:proofErr w:type="gramStart"/>
      <w:r w:rsidR="00F04BAD" w:rsidRPr="00AC5A9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F04BAD" w:rsidRPr="00AC5A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42BC" w:rsidRPr="00AC5A94" w:rsidRDefault="005A2FAE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>Гармония личности и здоровье.</w:t>
      </w:r>
      <w:r w:rsidR="00DE74B5"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Pr="00AC5A94">
        <w:rPr>
          <w:rFonts w:ascii="Times New Roman" w:hAnsi="Times New Roman" w:cs="Times New Roman"/>
          <w:sz w:val="28"/>
          <w:szCs w:val="28"/>
        </w:rPr>
        <w:t xml:space="preserve">Гармония личности и здоровье. Гармония отношения и развития личности. Психологическая устойчивость, ее составляющие. </w:t>
      </w:r>
      <w:r w:rsidR="00C642BC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Мотивация здорового образа жизни. Оценка стрессоустойчивости и методы ее повышения в среде подростков и молодежи. </w:t>
      </w:r>
      <w:r w:rsidR="00C642BC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Представления о здоровом образе жизни и эффективных методиках стресса в различных молодежных субкультурах.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ПРЕМЕРНАЯ ТЕМАТИКА ЛЕКЦИОННЫХ ЗАНЯТИЙ: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</w:p>
    <w:p w:rsidR="00C642BC" w:rsidRPr="00AC5A94" w:rsidRDefault="00DE74B5" w:rsidP="00C642BC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 1: Введение в дисциплину «Профилактика психического здоровья и превенция суицидов».</w:t>
      </w:r>
    </w:p>
    <w:p w:rsidR="00DE74B5" w:rsidRPr="00AC5A94" w:rsidRDefault="00DE74B5" w:rsidP="00C642BC">
      <w:pPr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2: </w:t>
      </w:r>
      <w:r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Здоровье как системное понятие.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3: </w:t>
      </w:r>
      <w:r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Физическое, психическое и социальное здоровье. 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4: </w:t>
      </w:r>
      <w:r w:rsidRPr="00AC5A94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Детерминация здоровья. 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5: Общепсихологический подход к проблеме оптимального развития человека. 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6: Социально-психологические аспекты здоровья. 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7: Здоровье как оптимальное развитие человека. 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Тема 8: Психические факторы, приводящие к нарушению здоровья.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9: </w:t>
      </w:r>
      <w:proofErr w:type="spellStart"/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>Психотип</w:t>
      </w:r>
      <w:proofErr w:type="spellEnd"/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 xml:space="preserve"> и здоровье.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10: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 xml:space="preserve">Обучение и психическое здоровье. </w:t>
      </w:r>
    </w:p>
    <w:p w:rsidR="00DE74B5" w:rsidRPr="00AC5A94" w:rsidRDefault="00DE74B5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11: Особенности проявления нервно-психической неустойчивости способствующей формированию суицидального поведения. </w:t>
      </w:r>
    </w:p>
    <w:p w:rsidR="00DE74B5" w:rsidRPr="00AC5A94" w:rsidRDefault="00DE74B5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12: Психолого-педагогическая диагностика суицидального поведения. </w:t>
      </w:r>
    </w:p>
    <w:p w:rsidR="00DE74B5" w:rsidRPr="00AC5A94" w:rsidRDefault="00DE74B5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13: Педагогическая деятельность по профилактике суицидального поведения. </w:t>
      </w:r>
    </w:p>
    <w:p w:rsidR="00DE74B5" w:rsidRPr="00AC5A94" w:rsidRDefault="00DE74B5" w:rsidP="00DE74B5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14: Адаптация и функциональные состояния студента. </w:t>
      </w:r>
    </w:p>
    <w:p w:rsidR="00DE74B5" w:rsidRPr="00AC5A94" w:rsidRDefault="00DE74B5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15: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>Гармония личности и здоровье.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76A" w:rsidRPr="00AC5A94" w:rsidRDefault="0064376A" w:rsidP="00DE74B5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</w:p>
    <w:p w:rsidR="0064376A" w:rsidRPr="00AC5A94" w:rsidRDefault="0064376A" w:rsidP="0064376A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ПРИМЕРНАЯ ТЕМАТИКА СЕМИНАРСКИХ ЗАНЯТИЙ</w:t>
      </w: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="005A2FAE" w:rsidRPr="00AC5A94">
        <w:rPr>
          <w:rFonts w:ascii="Times New Roman" w:hAnsi="Times New Roman" w:cs="Times New Roman"/>
          <w:sz w:val="28"/>
          <w:szCs w:val="28"/>
        </w:rPr>
        <w:br/>
      </w:r>
      <w:r w:rsidRPr="00AC5A94">
        <w:rPr>
          <w:rFonts w:ascii="Times New Roman" w:hAnsi="Times New Roman" w:cs="Times New Roman"/>
          <w:sz w:val="28"/>
          <w:szCs w:val="28"/>
        </w:rPr>
        <w:t>Тема 1: Введение в проблему психического здоровья и отклоняющегося поведения</w:t>
      </w: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2: </w:t>
      </w:r>
      <w:r w:rsidRPr="00AC5A94">
        <w:rPr>
          <w:rFonts w:ascii="Times New Roman" w:hAnsi="Times New Roman" w:cs="Times New Roman"/>
          <w:color w:val="000000"/>
          <w:sz w:val="28"/>
          <w:szCs w:val="28"/>
        </w:rPr>
        <w:t>Социальная норма и социальные отклонения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3: </w:t>
      </w:r>
      <w:r w:rsidRPr="00AC5A94">
        <w:rPr>
          <w:rFonts w:ascii="Times New Roman" w:hAnsi="Times New Roman" w:cs="Times New Roman"/>
          <w:color w:val="000000"/>
          <w:sz w:val="28"/>
          <w:szCs w:val="28"/>
        </w:rPr>
        <w:t>Классификация видов отклоняющегося поведения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4: </w:t>
      </w:r>
      <w:r w:rsidRPr="00AC5A94">
        <w:rPr>
          <w:rFonts w:ascii="Times New Roman" w:hAnsi="Times New Roman" w:cs="Times New Roman"/>
          <w:color w:val="000000"/>
          <w:sz w:val="28"/>
          <w:szCs w:val="28"/>
        </w:rPr>
        <w:t>Детерминация отклоняющегося поведения и психическое здоровье</w:t>
      </w:r>
    </w:p>
    <w:p w:rsidR="0064376A" w:rsidRPr="00AC5A94" w:rsidRDefault="0064376A" w:rsidP="00926C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5: </w:t>
      </w:r>
      <w:r w:rsidRPr="00AC5A94">
        <w:rPr>
          <w:rFonts w:ascii="Times New Roman" w:hAnsi="Times New Roman" w:cs="Times New Roman"/>
          <w:color w:val="000000"/>
          <w:sz w:val="28"/>
          <w:szCs w:val="28"/>
        </w:rPr>
        <w:t>Психологические механизмы отклоняющегося поведения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оптимальное развитие человека. </w:t>
      </w:r>
    </w:p>
    <w:p w:rsidR="0064376A" w:rsidRPr="00AC5A94" w:rsidRDefault="0064376A" w:rsidP="00926C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6: </w:t>
      </w:r>
      <w:proofErr w:type="spellStart"/>
      <w:r w:rsidRPr="00AC5A94">
        <w:rPr>
          <w:rFonts w:ascii="Times New Roman" w:hAnsi="Times New Roman" w:cs="Times New Roman"/>
          <w:color w:val="000000"/>
          <w:sz w:val="28"/>
          <w:szCs w:val="28"/>
        </w:rPr>
        <w:t>Аддиктивное</w:t>
      </w:r>
      <w:proofErr w:type="spellEnd"/>
      <w:r w:rsidRPr="00AC5A94">
        <w:rPr>
          <w:rFonts w:ascii="Times New Roman" w:hAnsi="Times New Roman" w:cs="Times New Roman"/>
          <w:color w:val="000000"/>
          <w:sz w:val="28"/>
          <w:szCs w:val="28"/>
        </w:rPr>
        <w:t xml:space="preserve"> (зависимое) поведение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социально-психологические аспекты здоровья. </w:t>
      </w:r>
    </w:p>
    <w:p w:rsidR="0064376A" w:rsidRPr="00AC5A94" w:rsidRDefault="0064376A" w:rsidP="00926C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Тема 7: </w:t>
      </w:r>
      <w:r w:rsidRPr="00AC5A94">
        <w:rPr>
          <w:rFonts w:ascii="Times New Roman" w:hAnsi="Times New Roman" w:cs="Times New Roman"/>
          <w:color w:val="000000"/>
          <w:sz w:val="28"/>
          <w:szCs w:val="28"/>
        </w:rPr>
        <w:t>Суицидальное поведение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</w:t>
      </w:r>
      <w:r w:rsidR="00E730DE" w:rsidRPr="00AC5A94">
        <w:rPr>
          <w:rFonts w:ascii="Times New Roman" w:hAnsi="Times New Roman" w:cs="Times New Roman"/>
          <w:sz w:val="28"/>
          <w:szCs w:val="28"/>
        </w:rPr>
        <w:t xml:space="preserve"> 8</w:t>
      </w:r>
      <w:r w:rsidRPr="00AC5A94">
        <w:rPr>
          <w:rFonts w:ascii="Times New Roman" w:hAnsi="Times New Roman" w:cs="Times New Roman"/>
          <w:sz w:val="28"/>
          <w:szCs w:val="28"/>
        </w:rPr>
        <w:t xml:space="preserve">: Особенности проявления нервно-психической неустойчивости способствующей формированию суицидального поведения. </w:t>
      </w: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4376A" w:rsidRPr="00AC5A94" w:rsidRDefault="00E730DE" w:rsidP="00926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 9</w:t>
      </w:r>
      <w:r w:rsidR="0064376A" w:rsidRPr="00AC5A94">
        <w:rPr>
          <w:rFonts w:ascii="Times New Roman" w:hAnsi="Times New Roman" w:cs="Times New Roman"/>
          <w:sz w:val="28"/>
          <w:szCs w:val="28"/>
        </w:rPr>
        <w:t xml:space="preserve">: Психолого-педагогическая диагностика суицидального поведения. </w:t>
      </w:r>
    </w:p>
    <w:p w:rsidR="0064376A" w:rsidRPr="003A6E78" w:rsidRDefault="00E730DE" w:rsidP="00926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lastRenderedPageBreak/>
        <w:t>Тема 10</w:t>
      </w:r>
      <w:r w:rsidR="0064376A" w:rsidRPr="00AC5A94">
        <w:rPr>
          <w:rFonts w:ascii="Times New Roman" w:hAnsi="Times New Roman" w:cs="Times New Roman"/>
          <w:sz w:val="28"/>
          <w:szCs w:val="28"/>
        </w:rPr>
        <w:t xml:space="preserve">: Педагогическая деятельность по профилактике суицидального поведения. </w:t>
      </w:r>
    </w:p>
    <w:p w:rsidR="003A6E78" w:rsidRDefault="0064376A" w:rsidP="00926C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  <w:szCs w:val="28"/>
        </w:rPr>
      </w:pP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Тема</w:t>
      </w:r>
      <w:r w:rsidR="00E730DE"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11</w:t>
      </w:r>
      <w:r w:rsidRPr="00AC5A9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</w:t>
      </w:r>
      <w:r w:rsidRPr="00AC5A94">
        <w:rPr>
          <w:rFonts w:ascii="Times New Roman" w:hAnsi="Times New Roman" w:cs="Times New Roman"/>
          <w:color w:val="000000"/>
          <w:sz w:val="28"/>
          <w:szCs w:val="28"/>
        </w:rPr>
        <w:t>Профилактика и социально-психологическое воздействие на отклоняющееся поведение личности</w:t>
      </w:r>
      <w:r w:rsidR="003A6E78" w:rsidRPr="003A6E78">
        <w:rPr>
          <w:sz w:val="28"/>
          <w:szCs w:val="28"/>
        </w:rPr>
        <w:t xml:space="preserve"> </w:t>
      </w:r>
    </w:p>
    <w:p w:rsidR="0064376A" w:rsidRPr="003A6E78" w:rsidRDefault="003A6E78" w:rsidP="00926C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A6E78">
        <w:rPr>
          <w:rFonts w:ascii="Times New Roman" w:hAnsi="Times New Roman" w:cs="Times New Roman"/>
          <w:sz w:val="28"/>
          <w:szCs w:val="28"/>
        </w:rPr>
        <w:t xml:space="preserve">Тема 12: </w:t>
      </w:r>
      <w:r w:rsidRPr="003A6E78">
        <w:rPr>
          <w:rFonts w:ascii="Times New Roman" w:hAnsi="Times New Roman" w:cs="Times New Roman"/>
          <w:color w:val="000000"/>
          <w:sz w:val="28"/>
          <w:szCs w:val="28"/>
        </w:rPr>
        <w:t xml:space="preserve">Психологическая коррекция отклоняющегося поведения и реабилитация личности </w:t>
      </w:r>
      <w:proofErr w:type="spellStart"/>
      <w:r w:rsidRPr="003A6E78">
        <w:rPr>
          <w:rFonts w:ascii="Times New Roman" w:hAnsi="Times New Roman" w:cs="Times New Roman"/>
          <w:color w:val="000000"/>
          <w:sz w:val="28"/>
          <w:szCs w:val="28"/>
        </w:rPr>
        <w:t>девианта</w:t>
      </w:r>
      <w:proofErr w:type="spellEnd"/>
    </w:p>
    <w:p w:rsidR="0064376A" w:rsidRPr="00AC5A94" w:rsidRDefault="0064376A" w:rsidP="00926C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Тема</w:t>
      </w:r>
      <w:r w:rsidR="00E730DE" w:rsidRPr="00AC5A94">
        <w:rPr>
          <w:rFonts w:ascii="Times New Roman" w:hAnsi="Times New Roman" w:cs="Times New Roman"/>
          <w:sz w:val="28"/>
          <w:szCs w:val="28"/>
        </w:rPr>
        <w:t xml:space="preserve"> 13</w:t>
      </w:r>
      <w:r w:rsidRPr="00AC5A94">
        <w:rPr>
          <w:rFonts w:ascii="Times New Roman" w:hAnsi="Times New Roman" w:cs="Times New Roman"/>
          <w:sz w:val="28"/>
          <w:szCs w:val="28"/>
        </w:rPr>
        <w:t xml:space="preserve">: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 xml:space="preserve">Обучение и психическое здоровье. </w:t>
      </w:r>
    </w:p>
    <w:p w:rsidR="0064376A" w:rsidRPr="00AC5A94" w:rsidRDefault="0064376A" w:rsidP="00926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14: Адаптация и функциональные состояния студента. </w:t>
      </w:r>
    </w:p>
    <w:p w:rsidR="00E25C4D" w:rsidRPr="00AC5A94" w:rsidRDefault="0064376A" w:rsidP="00926C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 xml:space="preserve">Тема 15: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>Гармония личности и здоровье.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FAE" w:rsidRPr="00AC5A94" w:rsidRDefault="005A2FAE" w:rsidP="0064376A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</w:p>
    <w:p w:rsidR="003A6E78" w:rsidRDefault="00E25C4D" w:rsidP="0064376A">
      <w:pPr>
        <w:spacing w:after="0" w:line="240" w:lineRule="auto"/>
        <w:ind w:firstLine="680"/>
        <w:rPr>
          <w:color w:val="000000"/>
          <w:sz w:val="28"/>
          <w:szCs w:val="28"/>
        </w:rPr>
      </w:pPr>
      <w:r w:rsidRPr="00AC5A94">
        <w:rPr>
          <w:rFonts w:ascii="Times New Roman" w:hAnsi="Times New Roman" w:cs="Times New Roman"/>
          <w:sz w:val="28"/>
          <w:szCs w:val="28"/>
        </w:rPr>
        <w:t>ПРИМЕРНАЯ ТЕМАТИКА ПРАКТИЧЕСКИХ ЗАНЯТИЙ</w:t>
      </w:r>
      <w:r w:rsidR="003A6E78" w:rsidRPr="003A6E78">
        <w:rPr>
          <w:color w:val="000000"/>
          <w:sz w:val="28"/>
          <w:szCs w:val="28"/>
        </w:rPr>
        <w:t xml:space="preserve"> </w:t>
      </w:r>
    </w:p>
    <w:p w:rsidR="003A6E78" w:rsidRDefault="003A6E78" w:rsidP="0064376A">
      <w:pPr>
        <w:spacing w:after="0" w:line="240" w:lineRule="auto"/>
        <w:ind w:firstLine="680"/>
        <w:rPr>
          <w:color w:val="000000"/>
          <w:sz w:val="28"/>
          <w:szCs w:val="28"/>
        </w:rPr>
      </w:pPr>
    </w:p>
    <w:p w:rsidR="00926C79" w:rsidRDefault="003A6E78" w:rsidP="00926C79">
      <w:pPr>
        <w:pStyle w:val="a3"/>
        <w:spacing w:before="0" w:beforeAutospacing="0" w:after="0" w:afterAutospacing="0"/>
        <w:ind w:firstLine="680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1: Понятие и общая характеристика психического здоровья и </w:t>
      </w:r>
      <w:proofErr w:type="spellStart"/>
      <w:r w:rsidRPr="00926C79">
        <w:rPr>
          <w:color w:val="000000"/>
          <w:sz w:val="28"/>
          <w:szCs w:val="28"/>
        </w:rPr>
        <w:t>аддиктивного</w:t>
      </w:r>
      <w:proofErr w:type="spellEnd"/>
      <w:r w:rsidRPr="00926C79">
        <w:rPr>
          <w:color w:val="000000"/>
          <w:sz w:val="28"/>
          <w:szCs w:val="28"/>
        </w:rPr>
        <w:t xml:space="preserve"> (зависимого) поведения</w:t>
      </w:r>
      <w:r w:rsidR="00926C79">
        <w:rPr>
          <w:color w:val="000000"/>
          <w:sz w:val="28"/>
          <w:szCs w:val="28"/>
        </w:rPr>
        <w:t>.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 Тема 2: Факторы, провоцирующие </w:t>
      </w:r>
      <w:proofErr w:type="spellStart"/>
      <w:r w:rsidRPr="00926C79">
        <w:rPr>
          <w:color w:val="000000"/>
          <w:sz w:val="28"/>
          <w:szCs w:val="28"/>
        </w:rPr>
        <w:t>аддиктивное</w:t>
      </w:r>
      <w:proofErr w:type="spellEnd"/>
      <w:r w:rsidRPr="00926C79">
        <w:rPr>
          <w:color w:val="000000"/>
          <w:sz w:val="28"/>
          <w:szCs w:val="28"/>
        </w:rPr>
        <w:t xml:space="preserve"> поведение: </w:t>
      </w:r>
      <w:proofErr w:type="spellStart"/>
      <w:r w:rsidRPr="00926C79">
        <w:rPr>
          <w:color w:val="000000"/>
          <w:sz w:val="28"/>
          <w:szCs w:val="28"/>
        </w:rPr>
        <w:t>дисфункциональность</w:t>
      </w:r>
      <w:proofErr w:type="spellEnd"/>
      <w:r w:rsidRPr="00926C79">
        <w:rPr>
          <w:color w:val="000000"/>
          <w:sz w:val="28"/>
          <w:szCs w:val="28"/>
        </w:rPr>
        <w:t xml:space="preserve"> семьи, личностные особенности, </w:t>
      </w:r>
      <w:proofErr w:type="gramStart"/>
      <w:r w:rsidRPr="00926C79">
        <w:rPr>
          <w:color w:val="000000"/>
          <w:sz w:val="28"/>
          <w:szCs w:val="28"/>
        </w:rPr>
        <w:t>школьная</w:t>
      </w:r>
      <w:proofErr w:type="gramEnd"/>
      <w:r w:rsidRPr="00926C79">
        <w:rPr>
          <w:color w:val="000000"/>
          <w:sz w:val="28"/>
          <w:szCs w:val="28"/>
        </w:rPr>
        <w:t xml:space="preserve"> </w:t>
      </w:r>
      <w:proofErr w:type="spellStart"/>
      <w:r w:rsidRPr="00926C79">
        <w:rPr>
          <w:color w:val="000000"/>
          <w:sz w:val="28"/>
          <w:szCs w:val="28"/>
        </w:rPr>
        <w:t>дезадаптация</w:t>
      </w:r>
      <w:proofErr w:type="spellEnd"/>
      <w:r w:rsidRPr="00926C79">
        <w:rPr>
          <w:color w:val="000000"/>
          <w:sz w:val="28"/>
          <w:szCs w:val="28"/>
        </w:rPr>
        <w:t xml:space="preserve">, воздействие асоциальной неформальной среды, причины социально-экономического и демографического характера и другие.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3: Личностные и возрастные особенности </w:t>
      </w:r>
      <w:proofErr w:type="spellStart"/>
      <w:r w:rsidRPr="00926C79">
        <w:rPr>
          <w:color w:val="000000"/>
          <w:sz w:val="28"/>
          <w:szCs w:val="28"/>
        </w:rPr>
        <w:t>аддикции</w:t>
      </w:r>
      <w:proofErr w:type="spellEnd"/>
      <w:r w:rsidRPr="00926C79">
        <w:rPr>
          <w:color w:val="000000"/>
          <w:sz w:val="28"/>
          <w:szCs w:val="28"/>
        </w:rPr>
        <w:t xml:space="preserve">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4: Определение понятия «суицид», «суицидальное поведение» и типология причин суицидов.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5: Возрастные границы и причины суицидального поведения в различные возрастные периоды.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6: Структура суицидального поведения.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7: Отношение к суицидальному поведению в разных культурах и исторических этапах.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8: Характеристика типов суицидального поведения: </w:t>
      </w:r>
      <w:proofErr w:type="gramStart"/>
      <w:r w:rsidRPr="00926C79">
        <w:rPr>
          <w:color w:val="000000"/>
          <w:sz w:val="28"/>
          <w:szCs w:val="28"/>
        </w:rPr>
        <w:t>истинное</w:t>
      </w:r>
      <w:proofErr w:type="gramEnd"/>
      <w:r w:rsidRPr="00926C79">
        <w:rPr>
          <w:color w:val="000000"/>
          <w:sz w:val="28"/>
          <w:szCs w:val="28"/>
        </w:rPr>
        <w:t xml:space="preserve">, аффективное и демонстративное. </w:t>
      </w:r>
      <w:proofErr w:type="spellStart"/>
      <w:r w:rsidRPr="00926C79">
        <w:rPr>
          <w:color w:val="000000"/>
          <w:sz w:val="28"/>
          <w:szCs w:val="28"/>
        </w:rPr>
        <w:t>Синдромальное</w:t>
      </w:r>
      <w:proofErr w:type="spellEnd"/>
      <w:r w:rsidRPr="00926C79">
        <w:rPr>
          <w:color w:val="000000"/>
          <w:sz w:val="28"/>
          <w:szCs w:val="28"/>
        </w:rPr>
        <w:t xml:space="preserve"> суицидальное поведение.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9: Основные подходы к изучению суицидального поведения. </w:t>
      </w:r>
    </w:p>
    <w:p w:rsid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10: Диагностика суицидального поведения и </w:t>
      </w:r>
      <w:proofErr w:type="gramStart"/>
      <w:r w:rsidRPr="00926C79">
        <w:rPr>
          <w:color w:val="000000"/>
          <w:sz w:val="28"/>
          <w:szCs w:val="28"/>
        </w:rPr>
        <w:t>суицидальных</w:t>
      </w:r>
      <w:proofErr w:type="gramEnd"/>
      <w:r w:rsidRPr="00926C79">
        <w:rPr>
          <w:color w:val="000000"/>
          <w:sz w:val="28"/>
          <w:szCs w:val="28"/>
        </w:rPr>
        <w:t xml:space="preserve"> </w:t>
      </w:r>
      <w:proofErr w:type="spellStart"/>
      <w:r w:rsidRPr="00926C79">
        <w:rPr>
          <w:color w:val="000000"/>
          <w:sz w:val="28"/>
          <w:szCs w:val="28"/>
        </w:rPr>
        <w:t>преднамерений</w:t>
      </w:r>
      <w:proofErr w:type="spellEnd"/>
      <w:r w:rsidRPr="00926C79">
        <w:rPr>
          <w:color w:val="000000"/>
          <w:sz w:val="28"/>
          <w:szCs w:val="28"/>
        </w:rPr>
        <w:t xml:space="preserve">. </w:t>
      </w:r>
    </w:p>
    <w:p w:rsidR="00926C79" w:rsidRP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Тема 11: Реабилитация личности </w:t>
      </w:r>
      <w:proofErr w:type="spellStart"/>
      <w:r w:rsidRPr="00926C79">
        <w:rPr>
          <w:color w:val="000000"/>
          <w:sz w:val="28"/>
          <w:szCs w:val="28"/>
        </w:rPr>
        <w:t>девианта</w:t>
      </w:r>
      <w:proofErr w:type="spellEnd"/>
      <w:r w:rsidRPr="00926C79">
        <w:rPr>
          <w:color w:val="000000"/>
          <w:sz w:val="28"/>
          <w:szCs w:val="28"/>
        </w:rPr>
        <w:t>.</w:t>
      </w:r>
    </w:p>
    <w:p w:rsidR="00926C79" w:rsidRP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>Тема 13: Профилактика и социально-психологическое воздействие на отклоняющееся поведение личности</w:t>
      </w:r>
    </w:p>
    <w:p w:rsidR="00926C79" w:rsidRP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 w:rsidRPr="00926C79">
        <w:rPr>
          <w:sz w:val="28"/>
          <w:szCs w:val="28"/>
        </w:rPr>
        <w:t xml:space="preserve">Тема 14: </w:t>
      </w:r>
      <w:r w:rsidRPr="00926C79">
        <w:rPr>
          <w:color w:val="000000"/>
          <w:sz w:val="28"/>
          <w:szCs w:val="28"/>
        </w:rPr>
        <w:t xml:space="preserve">Психологическая коррекция отклоняющегося поведения и реабилитация личности </w:t>
      </w:r>
      <w:proofErr w:type="spellStart"/>
      <w:r w:rsidRPr="00926C79">
        <w:rPr>
          <w:color w:val="000000"/>
          <w:sz w:val="28"/>
          <w:szCs w:val="28"/>
        </w:rPr>
        <w:t>девианта</w:t>
      </w:r>
      <w:proofErr w:type="spellEnd"/>
    </w:p>
    <w:p w:rsidR="00926C79" w:rsidRPr="00926C79" w:rsidRDefault="00926C79" w:rsidP="00926C79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926C79">
        <w:rPr>
          <w:rFonts w:ascii="Times New Roman" w:hAnsi="Times New Roman" w:cs="Times New Roman"/>
          <w:color w:val="000000"/>
          <w:sz w:val="28"/>
          <w:szCs w:val="28"/>
        </w:rPr>
        <w:t xml:space="preserve">Тема 15: </w:t>
      </w:r>
      <w:r w:rsidRPr="00926C79">
        <w:rPr>
          <w:rStyle w:val="submenu-table"/>
          <w:rFonts w:ascii="Times New Roman" w:hAnsi="Times New Roman" w:cs="Times New Roman"/>
          <w:bCs/>
          <w:sz w:val="28"/>
          <w:szCs w:val="28"/>
        </w:rPr>
        <w:t>Гармония личности и здоровье.</w:t>
      </w:r>
      <w:r w:rsidRPr="00926C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6C79" w:rsidRP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926C79" w:rsidRPr="00926C79" w:rsidRDefault="00926C79" w:rsidP="00926C79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926C79" w:rsidRPr="00926C79" w:rsidRDefault="00926C79" w:rsidP="00926C79">
      <w:pPr>
        <w:pStyle w:val="a3"/>
        <w:spacing w:before="0" w:beforeAutospacing="0" w:after="0" w:afterAutospacing="0"/>
        <w:ind w:firstLine="680"/>
        <w:rPr>
          <w:color w:val="000000"/>
          <w:sz w:val="28"/>
          <w:szCs w:val="28"/>
        </w:rPr>
      </w:pPr>
    </w:p>
    <w:p w:rsidR="003E4BE5" w:rsidRPr="00926C79" w:rsidRDefault="003E4BE5" w:rsidP="0064376A">
      <w:pPr>
        <w:spacing w:after="0" w:line="240" w:lineRule="auto"/>
        <w:ind w:firstLine="680"/>
        <w:rPr>
          <w:rFonts w:ascii="Times New Roman" w:hAnsi="Times New Roman" w:cs="Times New Roman"/>
          <w:sz w:val="28"/>
          <w:szCs w:val="28"/>
        </w:rPr>
      </w:pPr>
    </w:p>
    <w:tbl>
      <w:tblPr>
        <w:tblW w:w="10230" w:type="dxa"/>
        <w:jc w:val="center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230"/>
      </w:tblGrid>
      <w:tr w:rsidR="0064376A" w:rsidRPr="00926C79" w:rsidTr="003A6E78">
        <w:trPr>
          <w:trHeight w:val="134"/>
          <w:tblCellSpacing w:w="0" w:type="dxa"/>
          <w:jc w:val="center"/>
        </w:trPr>
        <w:tc>
          <w:tcPr>
            <w:tcW w:w="10230" w:type="dxa"/>
            <w:hideMark/>
          </w:tcPr>
          <w:p w:rsidR="00AC5A94" w:rsidRDefault="00AC5A94" w:rsidP="00926C79">
            <w:pPr>
              <w:autoSpaceDE w:val="0"/>
              <w:autoSpaceDN w:val="0"/>
              <w:adjustRightInd w:val="0"/>
              <w:spacing w:after="0" w:line="240" w:lineRule="auto"/>
              <w:ind w:firstLine="68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613CC" w:rsidRDefault="001613CC" w:rsidP="00926C79">
            <w:pPr>
              <w:autoSpaceDE w:val="0"/>
              <w:autoSpaceDN w:val="0"/>
              <w:adjustRightInd w:val="0"/>
              <w:spacing w:after="0" w:line="240" w:lineRule="auto"/>
              <w:ind w:firstLine="68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1613CC" w:rsidRPr="00926C79" w:rsidRDefault="001613CC" w:rsidP="00926C79">
            <w:pPr>
              <w:autoSpaceDE w:val="0"/>
              <w:autoSpaceDN w:val="0"/>
              <w:adjustRightInd w:val="0"/>
              <w:spacing w:after="0" w:line="240" w:lineRule="auto"/>
              <w:ind w:firstLine="68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EB07B6" w:rsidRPr="00926C79" w:rsidRDefault="00EB07B6" w:rsidP="003A6E78">
            <w:pPr>
              <w:pStyle w:val="a3"/>
              <w:spacing w:before="0" w:beforeAutospacing="0" w:after="0" w:afterAutospacing="0"/>
              <w:ind w:firstLine="680"/>
              <w:jc w:val="center"/>
              <w:rPr>
                <w:color w:val="000000"/>
                <w:sz w:val="28"/>
                <w:szCs w:val="28"/>
              </w:rPr>
            </w:pPr>
            <w:r w:rsidRPr="00926C79">
              <w:rPr>
                <w:b/>
                <w:bCs/>
                <w:color w:val="000000"/>
                <w:sz w:val="28"/>
                <w:szCs w:val="28"/>
              </w:rPr>
              <w:lastRenderedPageBreak/>
              <w:t>Перечень видов самостоятельной работы студента</w:t>
            </w:r>
          </w:p>
          <w:p w:rsidR="00EB07B6" w:rsidRPr="00926C79" w:rsidRDefault="00EB07B6" w:rsidP="003A6E78">
            <w:pPr>
              <w:pStyle w:val="a3"/>
              <w:spacing w:before="0" w:beforeAutospacing="0" w:after="0" w:afterAutospacing="0"/>
              <w:ind w:firstLine="680"/>
              <w:jc w:val="center"/>
              <w:rPr>
                <w:color w:val="000000"/>
                <w:sz w:val="28"/>
                <w:szCs w:val="28"/>
              </w:rPr>
            </w:pPr>
            <w:r w:rsidRPr="00926C79">
              <w:rPr>
                <w:b/>
                <w:bCs/>
                <w:color w:val="000000"/>
                <w:sz w:val="28"/>
                <w:szCs w:val="28"/>
              </w:rPr>
              <w:t xml:space="preserve">Содержание СРС </w:t>
            </w:r>
          </w:p>
          <w:tbl>
            <w:tblPr>
              <w:tblW w:w="1002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3462"/>
              <w:gridCol w:w="2499"/>
              <w:gridCol w:w="2574"/>
              <w:gridCol w:w="1005"/>
            </w:tblGrid>
            <w:tr w:rsidR="00EB07B6" w:rsidRPr="00926C79" w:rsidTr="00AD7A0C">
              <w:trPr>
                <w:tblCellSpacing w:w="0" w:type="dxa"/>
              </w:trPr>
              <w:tc>
                <w:tcPr>
                  <w:tcW w:w="25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345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Вид СРС</w:t>
                  </w:r>
                </w:p>
              </w:tc>
              <w:tc>
                <w:tcPr>
                  <w:tcW w:w="249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Форма</w:t>
                  </w:r>
                </w:p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отчётности</w:t>
                  </w:r>
                </w:p>
              </w:tc>
              <w:tc>
                <w:tcPr>
                  <w:tcW w:w="193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Вид</w:t>
                  </w:r>
                </w:p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контроля</w:t>
                  </w:r>
                </w:p>
              </w:tc>
              <w:tc>
                <w:tcPr>
                  <w:tcW w:w="81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Объем в часах</w:t>
                  </w:r>
                </w:p>
              </w:tc>
            </w:tr>
            <w:tr w:rsidR="00EB07B6" w:rsidRPr="00926C79" w:rsidTr="00AD7A0C">
              <w:trPr>
                <w:trHeight w:val="360"/>
                <w:tblCellSpacing w:w="0" w:type="dxa"/>
              </w:trPr>
              <w:tc>
                <w:tcPr>
                  <w:tcW w:w="25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345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Подготовка к лекционным занятиям</w:t>
                  </w:r>
                </w:p>
              </w:tc>
              <w:tc>
                <w:tcPr>
                  <w:tcW w:w="2490" w:type="dxa"/>
                  <w:hideMark/>
                </w:tcPr>
                <w:p w:rsidR="00EB07B6" w:rsidRPr="00926C79" w:rsidRDefault="00EB07B6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93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Работа на занятии</w:t>
                  </w:r>
                </w:p>
              </w:tc>
              <w:tc>
                <w:tcPr>
                  <w:tcW w:w="81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12</w:t>
                  </w:r>
                </w:p>
              </w:tc>
            </w:tr>
            <w:tr w:rsidR="00EB07B6" w:rsidRPr="00926C79" w:rsidTr="00AD7A0C">
              <w:trPr>
                <w:tblCellSpacing w:w="0" w:type="dxa"/>
              </w:trPr>
              <w:tc>
                <w:tcPr>
                  <w:tcW w:w="25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345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Подготовка к семинарским занятиям, выполнение домашних заданий</w:t>
                  </w:r>
                </w:p>
              </w:tc>
              <w:tc>
                <w:tcPr>
                  <w:tcW w:w="249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Рабочая тетрадь, конспект</w:t>
                  </w:r>
                </w:p>
              </w:tc>
              <w:tc>
                <w:tcPr>
                  <w:tcW w:w="193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Работа на занятии, отчет</w:t>
                  </w:r>
                </w:p>
              </w:tc>
              <w:tc>
                <w:tcPr>
                  <w:tcW w:w="81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18</w:t>
                  </w:r>
                </w:p>
              </w:tc>
            </w:tr>
            <w:tr w:rsidR="00EB07B6" w:rsidRPr="00926C79" w:rsidTr="00AD7A0C">
              <w:trPr>
                <w:tblCellSpacing w:w="0" w:type="dxa"/>
              </w:trPr>
              <w:tc>
                <w:tcPr>
                  <w:tcW w:w="25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345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Выполнение семестровых заданий</w:t>
                  </w:r>
                </w:p>
              </w:tc>
              <w:tc>
                <w:tcPr>
                  <w:tcW w:w="249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Контрольная работа</w:t>
                  </w:r>
                </w:p>
              </w:tc>
              <w:tc>
                <w:tcPr>
                  <w:tcW w:w="193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Защита</w:t>
                  </w:r>
                </w:p>
              </w:tc>
              <w:tc>
                <w:tcPr>
                  <w:tcW w:w="81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20</w:t>
                  </w:r>
                </w:p>
              </w:tc>
            </w:tr>
            <w:tr w:rsidR="00EB07B6" w:rsidRPr="00926C79" w:rsidTr="00AD7A0C">
              <w:trPr>
                <w:tblCellSpacing w:w="0" w:type="dxa"/>
              </w:trPr>
              <w:tc>
                <w:tcPr>
                  <w:tcW w:w="25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345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Изучение материала, не вошедшего в содержание аудиторных занятий</w:t>
                  </w:r>
                </w:p>
              </w:tc>
              <w:tc>
                <w:tcPr>
                  <w:tcW w:w="249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Подбор комплекта методик, составление кроссворда и тестов</w:t>
                  </w:r>
                </w:p>
              </w:tc>
              <w:tc>
                <w:tcPr>
                  <w:tcW w:w="193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Комплект методик, отчет</w:t>
                  </w:r>
                </w:p>
              </w:tc>
              <w:tc>
                <w:tcPr>
                  <w:tcW w:w="81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60</w:t>
                  </w:r>
                </w:p>
              </w:tc>
            </w:tr>
            <w:tr w:rsidR="00EB07B6" w:rsidRPr="00926C79" w:rsidTr="00AD7A0C">
              <w:trPr>
                <w:tblCellSpacing w:w="0" w:type="dxa"/>
              </w:trPr>
              <w:tc>
                <w:tcPr>
                  <w:tcW w:w="25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345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Подготовка к контрольным мероприятиям</w:t>
                  </w:r>
                </w:p>
              </w:tc>
              <w:tc>
                <w:tcPr>
                  <w:tcW w:w="2490" w:type="dxa"/>
                  <w:hideMark/>
                </w:tcPr>
                <w:p w:rsidR="00EB07B6" w:rsidRPr="00926C79" w:rsidRDefault="00EB07B6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935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РК 1</w:t>
                  </w:r>
                </w:p>
              </w:tc>
              <w:tc>
                <w:tcPr>
                  <w:tcW w:w="81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7</w:t>
                  </w:r>
                </w:p>
              </w:tc>
            </w:tr>
            <w:tr w:rsidR="00EB07B6" w:rsidRPr="00926C79" w:rsidTr="00AD7A0C">
              <w:trPr>
                <w:tblCellSpacing w:w="0" w:type="dxa"/>
              </w:trPr>
              <w:tc>
                <w:tcPr>
                  <w:tcW w:w="8760" w:type="dxa"/>
                  <w:gridSpan w:val="4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Всего:</w:t>
                  </w:r>
                </w:p>
              </w:tc>
              <w:tc>
                <w:tcPr>
                  <w:tcW w:w="810" w:type="dxa"/>
                  <w:hideMark/>
                </w:tcPr>
                <w:p w:rsidR="00EB07B6" w:rsidRPr="00926C79" w:rsidRDefault="00EB07B6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117</w:t>
                  </w:r>
                </w:p>
              </w:tc>
            </w:tr>
          </w:tbl>
          <w:p w:rsidR="00EB07B6" w:rsidRPr="00926C79" w:rsidRDefault="00EB07B6" w:rsidP="00926C79">
            <w:pPr>
              <w:pStyle w:val="a3"/>
              <w:spacing w:before="0" w:beforeAutospacing="0" w:after="0" w:afterAutospacing="0"/>
              <w:ind w:firstLine="680"/>
              <w:jc w:val="center"/>
              <w:rPr>
                <w:caps/>
                <w:color w:val="000000"/>
                <w:sz w:val="28"/>
                <w:szCs w:val="28"/>
              </w:rPr>
            </w:pPr>
            <w:r w:rsidRPr="00926C79">
              <w:rPr>
                <w:bCs/>
                <w:caps/>
                <w:color w:val="000000"/>
                <w:sz w:val="28"/>
                <w:szCs w:val="28"/>
              </w:rPr>
              <w:t>Темы, предлагаемые студентам для самостоятельного изучения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>Тема 2 Социальная норма и социальные отклонения.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4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Понятия «норма» и «социальная норма» в психологии.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4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Виды социальных норм и механизмы их функционирования.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4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Зависимость социальных норм от уровня общественно-исторического развития и культурных особенностей общества.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4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Социальные нормы и отклонения.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 xml:space="preserve">Практическое задание: </w:t>
            </w:r>
            <w:r w:rsidRPr="00926C79">
              <w:rPr>
                <w:color w:val="000000"/>
                <w:sz w:val="28"/>
                <w:szCs w:val="28"/>
              </w:rPr>
              <w:t>Составить глоссарий основных терминов, кроссворд из 10-15 слов и 5 тестов по теме занятия.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Рекомендуемая литература: [1-45].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>Тема 4 Детерминация отклоняющегося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5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>С</w:t>
            </w:r>
            <w:r w:rsidRPr="00926C79">
              <w:rPr>
                <w:color w:val="000000"/>
                <w:sz w:val="28"/>
                <w:szCs w:val="28"/>
              </w:rPr>
              <w:t>оциальные условия формирования отклоняющегося поведения: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6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семья и стиль детско-родительских отношений,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6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социальная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дезадаптация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6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школьная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дезадаптация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6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общение со сверстниками и другие факторы.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7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Биологические предпосылки поведенческих девиаций: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8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генетика и наследственность,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8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lastRenderedPageBreak/>
              <w:t>возрастной кризис,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8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акцентуации характера и др.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 xml:space="preserve">Практическое </w:t>
            </w:r>
            <w:proofErr w:type="spellStart"/>
            <w:r w:rsidRPr="00926C79">
              <w:rPr>
                <w:bCs/>
                <w:color w:val="000000"/>
                <w:sz w:val="28"/>
                <w:szCs w:val="28"/>
              </w:rPr>
              <w:t>задание</w:t>
            </w:r>
            <w:proofErr w:type="gramStart"/>
            <w:r w:rsidRPr="00926C79">
              <w:rPr>
                <w:bCs/>
                <w:color w:val="000000"/>
                <w:sz w:val="28"/>
                <w:szCs w:val="28"/>
              </w:rPr>
              <w:t>:</w:t>
            </w:r>
            <w:r w:rsidRPr="00926C79">
              <w:rPr>
                <w:color w:val="000000"/>
                <w:sz w:val="28"/>
                <w:szCs w:val="28"/>
              </w:rPr>
              <w:t>С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оставить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глоссарий основных терминов, кроссворд из 10-15 слов и 5 тестов по теме занятия.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Рекомендуемая литература: [1-45].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>Тема 5 Психологические механизмы отклоняющегося поведения личности.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9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Формирование отклоняющегося поведения с позиций материалистической психологии.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9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Формирование отклоняющегося поведения с позиций бихевиоризма.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9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Формирование отклоняющегося поведения с позиций фрейдизма и неофрейдизма.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9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Формирование отклоняющегося поведения с позиций индивидуальной психологии.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9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Формирование отклоняющегося поведения с позиций гуманистической психологии.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9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Отклоняющееся поведение в контексте когнитивной психологии.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 xml:space="preserve">Практическое задание: </w:t>
            </w:r>
            <w:r w:rsidRPr="00926C79">
              <w:rPr>
                <w:color w:val="000000"/>
                <w:sz w:val="28"/>
                <w:szCs w:val="28"/>
              </w:rPr>
              <w:t>Составить глоссарий основных терминов, кроссворд из 10-15 слов и 5 тестов по теме занятия.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Рекомендуемая литература: [1-45].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 xml:space="preserve">Тема 10 Суицидальное, </w:t>
            </w:r>
            <w:proofErr w:type="spellStart"/>
            <w:r w:rsidRPr="00926C79">
              <w:rPr>
                <w:bCs/>
                <w:color w:val="000000"/>
                <w:sz w:val="28"/>
                <w:szCs w:val="28"/>
              </w:rPr>
              <w:t>нарцистическое</w:t>
            </w:r>
            <w:proofErr w:type="spellEnd"/>
            <w:r w:rsidRPr="00926C79">
              <w:rPr>
                <w:bCs/>
                <w:color w:val="000000"/>
                <w:sz w:val="28"/>
                <w:szCs w:val="28"/>
              </w:rPr>
              <w:t>, конформистское, аутистическое поведение и другие формы отклоняющегося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0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Краткая характеристика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нарцистического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 и условия его формирования.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0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Краткая характеристика конформистского поведения и причины, вызывающие его развитие.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0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Краткая характеристика аутистического поведения. Причины и факторы формирования аутистического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0"/>
              </w:numPr>
              <w:tabs>
                <w:tab w:val="left" w:pos="1042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Другие виды отклоняющегося поведения (клептомания, пиромания и др.) и их краткая характеристика.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>Практическое задание:</w:t>
            </w:r>
            <w:r w:rsidR="00D376A1" w:rsidRPr="00926C79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926C79">
              <w:rPr>
                <w:color w:val="000000"/>
                <w:sz w:val="28"/>
                <w:szCs w:val="28"/>
              </w:rPr>
              <w:t>Составить глоссарий основных терминов, кроссворд из 10-15 слов и 5 тестов по теме занятия.</w:t>
            </w:r>
          </w:p>
          <w:p w:rsidR="00EB07B6" w:rsidRPr="00926C79" w:rsidRDefault="00EB07B6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Рекомендуемая литература: [1-45].</w:t>
            </w:r>
          </w:p>
          <w:p w:rsidR="00926C79" w:rsidRPr="00926C79" w:rsidRDefault="00926C79" w:rsidP="00926C79">
            <w:pPr>
              <w:pStyle w:val="a3"/>
              <w:tabs>
                <w:tab w:val="left" w:pos="1042"/>
              </w:tabs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</w:p>
          <w:p w:rsidR="00EB07B6" w:rsidRPr="00926C79" w:rsidRDefault="00EB07B6" w:rsidP="00926C79">
            <w:pPr>
              <w:pStyle w:val="a3"/>
              <w:spacing w:before="0" w:beforeAutospacing="0" w:after="0" w:afterAutospacing="0"/>
              <w:ind w:firstLine="680"/>
              <w:jc w:val="center"/>
              <w:rPr>
                <w:color w:val="000000"/>
                <w:sz w:val="28"/>
                <w:szCs w:val="28"/>
              </w:rPr>
            </w:pPr>
            <w:r w:rsidRPr="00926C79">
              <w:rPr>
                <w:b/>
                <w:bCs/>
                <w:color w:val="000000"/>
                <w:sz w:val="28"/>
                <w:szCs w:val="28"/>
              </w:rPr>
              <w:t>Тематика итоговых рефератов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Основные подходы к проблеме человеческого развития, критерии и условия нормального и аномального развития.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Факторы формирования отклонений в поведении.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Биологические факторы формирования отклонений в поведении.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Социальные факторы формирования отклонений в поведении.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Психологические факторы формирования отклонений в поведении.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Основные подходы к диагностике, профилактике и коррекции отклоняющегося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Аддиктивное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поведение: определение, виды, причины.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Суицидальное поведение: определение, виды,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предсуицидальный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</w:t>
            </w:r>
            <w:r w:rsidRPr="00926C79">
              <w:rPr>
                <w:color w:val="000000"/>
                <w:sz w:val="28"/>
                <w:szCs w:val="28"/>
              </w:rPr>
              <w:lastRenderedPageBreak/>
              <w:t>комплекс.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Агрессия как отклоняющееся поведение и основные направления коррекционной работы с агрессивными детьми и их родителями.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Основные подходы к диагностике профилактике и коррекции отклоняющегося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Основные принципы психологической коррекции отклонений в поведении.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926C79">
              <w:rPr>
                <w:color w:val="000000"/>
                <w:sz w:val="28"/>
                <w:szCs w:val="28"/>
              </w:rPr>
              <w:t>Общая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 и специальная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психопрофилактика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отклонений в поведении.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Принципы организации психотерапевтических групп подростков с отклонениями в поведении.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Аддикции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аддиктивное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поведение: проблема профилактики психологической коррекции зависимостей.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Причины и предвестники суицида: поведенческие предвестники, сужение сознания, скрытое самоубийство.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Характерологические особенности и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девиантное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поведение. 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Взаимосвязь акцентуаций характера и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Роль и место психотерапии в суицидологи.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Основные подходы к диагностике отклоняющегося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Общие и специальные методы диагностики отклонения в поведении.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Делинквентное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поведение: понятие, виды и направления профилактики и коррекции.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Отклоняющееся поведение: понятие и классификация.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Возможности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арттерапии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психокоррекции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отклоняющегося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Роль родителей в формировании и развитии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 подростков.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Азартные игры как проявление отклоняющегося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Интернет-зависимость как форма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аддиктивного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Направления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психокоррекционной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работы при различных видах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аддикций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Коррекция отклоняющегося поведения подростков в условиях исправительных заведений.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Особенности мотивационно-ценностной сферы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</w:t>
            </w:r>
          </w:p>
          <w:p w:rsidR="00EB07B6" w:rsidRPr="00926C79" w:rsidRDefault="00EB07B6" w:rsidP="00926C79">
            <w:pPr>
              <w:pStyle w:val="a3"/>
              <w:numPr>
                <w:ilvl w:val="0"/>
                <w:numId w:val="11"/>
              </w:numPr>
              <w:tabs>
                <w:tab w:val="left" w:pos="1263"/>
              </w:tabs>
              <w:spacing w:before="0" w:beforeAutospacing="0" w:after="0" w:afterAutospacing="0"/>
              <w:ind w:left="0"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Профилактика и стратегии социально-психологического вмешатель</w:t>
            </w:r>
            <w:r w:rsidR="00CD178E" w:rsidRPr="00926C79">
              <w:rPr>
                <w:color w:val="000000"/>
                <w:sz w:val="28"/>
                <w:szCs w:val="28"/>
              </w:rPr>
              <w:t>ства при суицидальном поведении.</w:t>
            </w:r>
          </w:p>
          <w:p w:rsidR="003A6E78" w:rsidRPr="00926C79" w:rsidRDefault="003A6E78" w:rsidP="003A6E78">
            <w:pPr>
              <w:pStyle w:val="a3"/>
              <w:tabs>
                <w:tab w:val="left" w:pos="1263"/>
              </w:tabs>
              <w:spacing w:before="0" w:beforeAutospacing="0" w:after="0" w:afterAutospacing="0"/>
              <w:ind w:left="680"/>
              <w:rPr>
                <w:color w:val="000000"/>
                <w:sz w:val="28"/>
                <w:szCs w:val="28"/>
              </w:rPr>
            </w:pPr>
          </w:p>
          <w:p w:rsidR="00AC5A94" w:rsidRPr="00926C79" w:rsidRDefault="00AC5A94" w:rsidP="00926C79">
            <w:pPr>
              <w:pStyle w:val="a3"/>
              <w:spacing w:before="0" w:beforeAutospacing="0" w:after="0" w:afterAutospacing="0"/>
              <w:ind w:firstLine="680"/>
              <w:jc w:val="both"/>
              <w:rPr>
                <w:color w:val="000000"/>
                <w:sz w:val="28"/>
                <w:szCs w:val="28"/>
              </w:rPr>
            </w:pPr>
            <w:r w:rsidRPr="00926C79">
              <w:rPr>
                <w:b/>
                <w:bCs/>
                <w:color w:val="000000"/>
                <w:sz w:val="28"/>
                <w:szCs w:val="28"/>
              </w:rPr>
              <w:t>Календарный график контрольных мероприятий</w:t>
            </w:r>
            <w:r w:rsidR="00926C79" w:rsidRPr="00926C79">
              <w:rPr>
                <w:color w:val="000000"/>
                <w:sz w:val="28"/>
                <w:szCs w:val="28"/>
              </w:rPr>
              <w:t xml:space="preserve"> </w:t>
            </w:r>
            <w:r w:rsidRPr="00926C79">
              <w:rPr>
                <w:color w:val="000000"/>
                <w:sz w:val="28"/>
                <w:szCs w:val="28"/>
              </w:rPr>
              <w:t xml:space="preserve">по выполнению и сдаче заданий на СРС и работе на занятиях по дисциплине </w:t>
            </w:r>
            <w:r w:rsidR="00926C79" w:rsidRPr="00926C79">
              <w:rPr>
                <w:b/>
                <w:sz w:val="28"/>
                <w:szCs w:val="28"/>
              </w:rPr>
              <w:t>Профилактика психического здоровья и превенция суицидов</w:t>
            </w:r>
            <w:r w:rsidR="00926C79" w:rsidRPr="00926C79">
              <w:rPr>
                <w:color w:val="000000"/>
                <w:sz w:val="28"/>
                <w:szCs w:val="28"/>
              </w:rPr>
              <w:t xml:space="preserve"> для студентов </w:t>
            </w:r>
            <w:r w:rsidRPr="00926C79">
              <w:rPr>
                <w:color w:val="000000"/>
                <w:sz w:val="28"/>
                <w:szCs w:val="28"/>
              </w:rPr>
              <w:t>очной формы обучения специальности</w:t>
            </w:r>
            <w:r w:rsidR="003A6E78" w:rsidRPr="00926C79">
              <w:rPr>
                <w:color w:val="000000"/>
                <w:sz w:val="28"/>
                <w:szCs w:val="28"/>
              </w:rPr>
              <w:t xml:space="preserve"> </w:t>
            </w:r>
            <w:r w:rsidR="00926C79" w:rsidRPr="00926C79">
              <w:rPr>
                <w:b/>
                <w:bCs/>
                <w:color w:val="000000"/>
                <w:sz w:val="28"/>
                <w:szCs w:val="28"/>
              </w:rPr>
              <w:t>5В012000 Профессиональное обучение</w:t>
            </w:r>
          </w:p>
          <w:tbl>
            <w:tblPr>
              <w:tblW w:w="9990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3841"/>
              <w:gridCol w:w="1165"/>
              <w:gridCol w:w="1225"/>
              <w:gridCol w:w="1074"/>
              <w:gridCol w:w="1518"/>
              <w:gridCol w:w="1167"/>
            </w:tblGrid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Merge w:val="restart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Вид СРС</w:t>
                  </w:r>
                </w:p>
              </w:tc>
              <w:tc>
                <w:tcPr>
                  <w:tcW w:w="2370" w:type="dxa"/>
                  <w:gridSpan w:val="2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Максимальный балл</w:t>
                  </w:r>
                </w:p>
              </w:tc>
              <w:tc>
                <w:tcPr>
                  <w:tcW w:w="1065" w:type="dxa"/>
                  <w:vMerge w:val="restart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Срок выдачи</w:t>
                  </w:r>
                </w:p>
              </w:tc>
              <w:tc>
                <w:tcPr>
                  <w:tcW w:w="1365" w:type="dxa"/>
                  <w:vMerge w:val="restart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Срок сдачи</w:t>
                  </w:r>
                </w:p>
              </w:tc>
              <w:tc>
                <w:tcPr>
                  <w:tcW w:w="1050" w:type="dxa"/>
                  <w:vMerge w:val="restart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Форма контроля</w:t>
                  </w: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за 1 занятие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всего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lastRenderedPageBreak/>
                    <w:t>Посещение и подготовка к лекциям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на 1 занятии</w:t>
                  </w: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по расписанию</w:t>
                  </w: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участие</w:t>
                  </w: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Посещение и подготовка к практическим занятиям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30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на 1 занятии</w:t>
                  </w: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по расписанию</w:t>
                  </w: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участие</w:t>
                  </w: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Написание реферата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на 1 занятии</w:t>
                  </w: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до начала сессии</w:t>
                  </w: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защита</w:t>
                  </w: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итого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100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РК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100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итого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100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экзамен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color w:val="000000"/>
                      <w:sz w:val="28"/>
                      <w:szCs w:val="28"/>
                    </w:rPr>
                    <w:t>100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tblCellSpacing w:w="0" w:type="dxa"/>
              </w:trPr>
              <w:tc>
                <w:tcPr>
                  <w:tcW w:w="3810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итого</w:t>
                  </w: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155" w:type="dxa"/>
                  <w:vAlign w:val="center"/>
                  <w:hideMark/>
                </w:tcPr>
                <w:p w:rsidR="00AC5A94" w:rsidRPr="00926C79" w:rsidRDefault="00AC5A94" w:rsidP="003A6E78">
                  <w:pPr>
                    <w:pStyle w:val="a3"/>
                    <w:spacing w:before="0" w:beforeAutospacing="0" w:after="0" w:afterAutospacing="0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926C79">
                    <w:rPr>
                      <w:b/>
                      <w:bCs/>
                      <w:color w:val="000000"/>
                      <w:sz w:val="28"/>
                      <w:szCs w:val="28"/>
                    </w:rPr>
                    <w:t>100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365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1050" w:type="dxa"/>
                  <w:vAlign w:val="center"/>
                  <w:hideMark/>
                </w:tcPr>
                <w:p w:rsidR="00AC5A94" w:rsidRPr="00926C79" w:rsidRDefault="00AC5A94" w:rsidP="003A6E78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AC5A94" w:rsidRPr="00926C79" w:rsidRDefault="00AC5A94" w:rsidP="00926C79">
            <w:pPr>
              <w:pStyle w:val="Style2"/>
              <w:widowControl/>
              <w:spacing w:line="240" w:lineRule="auto"/>
              <w:ind w:firstLine="0"/>
              <w:rPr>
                <w:b/>
                <w:sz w:val="28"/>
                <w:szCs w:val="28"/>
              </w:rPr>
            </w:pPr>
          </w:p>
          <w:p w:rsidR="00AC5A94" w:rsidRPr="00926C79" w:rsidRDefault="00AC5A94" w:rsidP="003A6E78">
            <w:pPr>
              <w:pStyle w:val="Style2"/>
              <w:widowControl/>
              <w:spacing w:line="240" w:lineRule="auto"/>
              <w:ind w:firstLine="680"/>
              <w:jc w:val="center"/>
              <w:rPr>
                <w:caps/>
                <w:sz w:val="28"/>
                <w:szCs w:val="28"/>
              </w:rPr>
            </w:pPr>
            <w:r w:rsidRPr="00926C79">
              <w:rPr>
                <w:caps/>
                <w:sz w:val="28"/>
                <w:szCs w:val="28"/>
              </w:rPr>
              <w:t>Критерии оценки</w:t>
            </w:r>
          </w:p>
          <w:p w:rsidR="003A6E78" w:rsidRPr="00926C79" w:rsidRDefault="003A6E78" w:rsidP="003A6E78">
            <w:pPr>
              <w:pStyle w:val="Style2"/>
              <w:widowControl/>
              <w:spacing w:line="240" w:lineRule="auto"/>
              <w:ind w:firstLine="680"/>
              <w:jc w:val="center"/>
              <w:rPr>
                <w:caps/>
                <w:sz w:val="28"/>
                <w:szCs w:val="28"/>
              </w:rPr>
            </w:pP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jc w:val="both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Оценка всех видов заданий осуществляется по 100-балльной системе.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jc w:val="both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      </w:r>
          </w:p>
          <w:p w:rsidR="00AC5A94" w:rsidRPr="00926C79" w:rsidRDefault="00AC5A94" w:rsidP="003A6E78">
            <w:pPr>
              <w:shd w:val="clear" w:color="auto" w:fill="FFFFFF"/>
              <w:tabs>
                <w:tab w:val="left" w:leader="underscore" w:pos="10094"/>
              </w:tabs>
              <w:spacing w:after="0" w:line="240" w:lineRule="auto"/>
              <w:ind w:firstLine="680"/>
              <w:jc w:val="both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lang w:val="kk-KZ"/>
              </w:rPr>
            </w:pPr>
            <w:r w:rsidRPr="00926C7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Рубежный контроль знаний проводится на 7 и </w:t>
            </w:r>
            <w:r w:rsidRPr="00926C79">
              <w:rPr>
                <w:rFonts w:ascii="Times New Roman" w:hAnsi="Times New Roman" w:cs="Times New Roman"/>
                <w:bCs/>
                <w:sz w:val="28"/>
                <w:szCs w:val="28"/>
                <w:lang w:val="kk-KZ"/>
              </w:rPr>
              <w:t>15 недел</w:t>
            </w:r>
            <w:proofErr w:type="spellStart"/>
            <w:r w:rsidRPr="00926C79">
              <w:rPr>
                <w:rFonts w:ascii="Times New Roman" w:hAnsi="Times New Roman" w:cs="Times New Roman"/>
                <w:bCs/>
                <w:sz w:val="28"/>
                <w:szCs w:val="28"/>
              </w:rPr>
              <w:t>ях</w:t>
            </w:r>
            <w:proofErr w:type="spellEnd"/>
            <w:r w:rsidRPr="00926C7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семестра в форме тестирования. Рейтинг </w:t>
            </w:r>
            <w:r w:rsidRPr="00926C79"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  <w:lang w:val="kk-KZ"/>
              </w:rPr>
              <w:t>скл</w:t>
            </w:r>
            <w:proofErr w:type="spellStart"/>
            <w:r w:rsidRPr="00926C7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адывается</w:t>
            </w:r>
            <w:proofErr w:type="spellEnd"/>
            <w:r w:rsidRPr="00926C7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, исходя из следующих видов контроля*:</w:t>
            </w:r>
          </w:p>
          <w:p w:rsidR="00AC5A94" w:rsidRPr="00926C79" w:rsidRDefault="00AC5A94" w:rsidP="003A6E78">
            <w:pPr>
              <w:shd w:val="clear" w:color="auto" w:fill="FFFFFF"/>
              <w:tabs>
                <w:tab w:val="left" w:leader="underscore" w:pos="10094"/>
              </w:tabs>
              <w:spacing w:after="0" w:line="240" w:lineRule="auto"/>
              <w:ind w:firstLine="680"/>
              <w:jc w:val="both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lang w:val="kk-KZ"/>
              </w:rPr>
            </w:pPr>
          </w:p>
          <w:tbl>
            <w:tblPr>
              <w:tblW w:w="0" w:type="auto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628"/>
              <w:gridCol w:w="756"/>
              <w:gridCol w:w="720"/>
              <w:gridCol w:w="720"/>
              <w:gridCol w:w="720"/>
              <w:gridCol w:w="720"/>
              <w:gridCol w:w="720"/>
              <w:gridCol w:w="720"/>
              <w:gridCol w:w="720"/>
              <w:gridCol w:w="720"/>
            </w:tblGrid>
            <w:tr w:rsidR="00AC5A94" w:rsidRPr="00926C79" w:rsidTr="00AD7A0C">
              <w:tc>
                <w:tcPr>
                  <w:tcW w:w="2628" w:type="dxa"/>
                  <w:vMerge w:val="restart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Аттестационный период</w:t>
                  </w:r>
                </w:p>
              </w:tc>
              <w:tc>
                <w:tcPr>
                  <w:tcW w:w="6516" w:type="dxa"/>
                  <w:gridSpan w:val="9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Вид контроля, удельный вес, %</w:t>
                  </w:r>
                </w:p>
              </w:tc>
            </w:tr>
            <w:tr w:rsidR="00AC5A94" w:rsidRPr="00926C79" w:rsidTr="00AD7A0C">
              <w:trPr>
                <w:cantSplit/>
                <w:trHeight w:val="2262"/>
              </w:trPr>
              <w:tc>
                <w:tcPr>
                  <w:tcW w:w="2628" w:type="dxa"/>
                  <w:vMerge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</w:p>
              </w:tc>
              <w:tc>
                <w:tcPr>
                  <w:tcW w:w="756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Посещаемость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Конспекты лекций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Устный опрос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Коллоквиум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Тестовый опрос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Реферат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Эссе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Рубежное тестирование</w:t>
                  </w:r>
                </w:p>
              </w:tc>
              <w:tc>
                <w:tcPr>
                  <w:tcW w:w="720" w:type="dxa"/>
                  <w:shd w:val="clear" w:color="auto" w:fill="auto"/>
                  <w:textDirection w:val="btLr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Всего</w:t>
                  </w:r>
                </w:p>
              </w:tc>
            </w:tr>
            <w:tr w:rsidR="00AC5A94" w:rsidRPr="00926C79" w:rsidTr="00AD7A0C">
              <w:tc>
                <w:tcPr>
                  <w:tcW w:w="2628" w:type="dxa"/>
                  <w:shd w:val="clear" w:color="auto" w:fill="auto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both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Рейтинг 1</w:t>
                  </w:r>
                </w:p>
              </w:tc>
              <w:tc>
                <w:tcPr>
                  <w:tcW w:w="756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10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10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50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100</w:t>
                  </w:r>
                </w:p>
              </w:tc>
            </w:tr>
            <w:tr w:rsidR="00AC5A94" w:rsidRPr="00926C79" w:rsidTr="00AD7A0C">
              <w:tc>
                <w:tcPr>
                  <w:tcW w:w="2628" w:type="dxa"/>
                  <w:shd w:val="clear" w:color="auto" w:fill="auto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both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Рейтинг 2</w:t>
                  </w:r>
                </w:p>
              </w:tc>
              <w:tc>
                <w:tcPr>
                  <w:tcW w:w="756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10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-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10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50</w:t>
                  </w:r>
                </w:p>
              </w:tc>
              <w:tc>
                <w:tcPr>
                  <w:tcW w:w="720" w:type="dxa"/>
                  <w:shd w:val="clear" w:color="auto" w:fill="auto"/>
                  <w:vAlign w:val="center"/>
                </w:tcPr>
                <w:p w:rsidR="00AC5A94" w:rsidRPr="00926C79" w:rsidRDefault="00AC5A94" w:rsidP="003A6E78">
                  <w:pPr>
                    <w:tabs>
                      <w:tab w:val="left" w:leader="underscore" w:pos="10094"/>
                    </w:tabs>
                    <w:spacing w:after="0" w:line="240" w:lineRule="auto"/>
                    <w:ind w:firstLine="680"/>
                    <w:jc w:val="center"/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</w:pPr>
                  <w:r w:rsidRPr="00926C79">
                    <w:rPr>
                      <w:rFonts w:ascii="Times New Roman" w:hAnsi="Times New Roman" w:cs="Times New Roman"/>
                      <w:color w:val="000000"/>
                      <w:spacing w:val="-2"/>
                      <w:sz w:val="28"/>
                      <w:szCs w:val="28"/>
                      <w:lang w:val="kk-KZ"/>
                    </w:rPr>
                    <w:t>100</w:t>
                  </w:r>
                </w:p>
              </w:tc>
            </w:tr>
          </w:tbl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jc w:val="both"/>
              <w:rPr>
                <w:bCs/>
                <w:sz w:val="28"/>
                <w:szCs w:val="28"/>
              </w:rPr>
            </w:pP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jc w:val="both"/>
              <w:rPr>
                <w:bCs/>
                <w:sz w:val="28"/>
                <w:szCs w:val="28"/>
              </w:rPr>
            </w:pPr>
            <w:r w:rsidRPr="00926C79">
              <w:rPr>
                <w:bCs/>
                <w:sz w:val="28"/>
                <w:szCs w:val="28"/>
              </w:rPr>
              <w:t xml:space="preserve">Экзамен по дисциплине проходит во время экзаменационной сессии в форме тестирования. 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Итоговая оценка знаний студента по дисциплине включает: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- 40% результата, полученного на экзамене;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- 60% результатов текущей успеваемости.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Формула подсчета итоговой оценки: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jc w:val="center"/>
              <w:rPr>
                <w:sz w:val="28"/>
                <w:szCs w:val="28"/>
              </w:rPr>
            </w:pPr>
            <w:r w:rsidRPr="00926C79">
              <w:rPr>
                <w:position w:val="-24"/>
                <w:sz w:val="28"/>
                <w:szCs w:val="28"/>
              </w:rPr>
              <w:object w:dxaOrig="226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25pt;height:30.75pt" o:ole="">
                  <v:imagedata r:id="rId6" o:title=""/>
                </v:shape>
                <o:OLEObject Type="Embed" ProgID="Equation.3" ShapeID="_x0000_i1025" DrawAspect="Content" ObjectID="_1601796745" r:id="rId7"/>
              </w:object>
            </w:r>
            <w:r w:rsidRPr="00926C79">
              <w:rPr>
                <w:sz w:val="28"/>
                <w:szCs w:val="28"/>
              </w:rPr>
              <w:t xml:space="preserve">, </w:t>
            </w:r>
            <w:r w:rsidRPr="00926C79">
              <w:rPr>
                <w:sz w:val="28"/>
                <w:szCs w:val="28"/>
              </w:rPr>
              <w:tab/>
            </w:r>
            <w:r w:rsidRPr="00926C79">
              <w:rPr>
                <w:sz w:val="28"/>
                <w:szCs w:val="28"/>
              </w:rPr>
              <w:tab/>
              <w:t xml:space="preserve">  </w:t>
            </w:r>
            <w:r w:rsidRPr="00926C79">
              <w:rPr>
                <w:sz w:val="28"/>
                <w:szCs w:val="28"/>
              </w:rPr>
              <w:tab/>
            </w:r>
            <w:r w:rsidRPr="00926C79">
              <w:rPr>
                <w:sz w:val="28"/>
                <w:szCs w:val="28"/>
              </w:rPr>
              <w:tab/>
            </w:r>
            <w:r w:rsidRPr="00926C79">
              <w:rPr>
                <w:sz w:val="28"/>
                <w:szCs w:val="28"/>
              </w:rPr>
              <w:tab/>
              <w:t>(1)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lastRenderedPageBreak/>
              <w:t>где Р</w:t>
            </w:r>
            <w:proofErr w:type="gramStart"/>
            <w:r w:rsidRPr="00926C79">
              <w:rPr>
                <w:sz w:val="28"/>
                <w:szCs w:val="28"/>
                <w:vertAlign w:val="subscript"/>
              </w:rPr>
              <w:t>1</w:t>
            </w:r>
            <w:proofErr w:type="gramEnd"/>
            <w:r w:rsidRPr="00926C79">
              <w:rPr>
                <w:sz w:val="28"/>
                <w:szCs w:val="28"/>
              </w:rPr>
              <w:t>, Р</w:t>
            </w:r>
            <w:r w:rsidRPr="00926C79">
              <w:rPr>
                <w:sz w:val="28"/>
                <w:szCs w:val="28"/>
                <w:vertAlign w:val="subscript"/>
              </w:rPr>
              <w:t>2</w:t>
            </w:r>
            <w:r w:rsidRPr="00926C79">
              <w:rPr>
                <w:sz w:val="28"/>
                <w:szCs w:val="28"/>
              </w:rPr>
              <w:t xml:space="preserve"> – цифровые эквиваленты оценок первого, второго рейтингов соответственно;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Э – цифровой эквивалент оценки на экзамене.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  <w:r w:rsidRPr="00926C79">
              <w:rPr>
                <w:sz w:val="28"/>
                <w:szCs w:val="28"/>
              </w:rPr>
              <w:t>Итоговая буквенная оценка и ее цифровой эквивалент в баллах:</w:t>
            </w:r>
          </w:p>
          <w:p w:rsidR="00AC5A94" w:rsidRPr="00926C79" w:rsidRDefault="00AC5A94" w:rsidP="003A6E78">
            <w:pPr>
              <w:pStyle w:val="a6"/>
              <w:spacing w:before="0" w:beforeAutospacing="0" w:after="0" w:afterAutospacing="0"/>
              <w:ind w:firstLine="680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548"/>
              <w:gridCol w:w="1620"/>
              <w:gridCol w:w="2880"/>
              <w:gridCol w:w="3239"/>
            </w:tblGrid>
            <w:tr w:rsidR="00AC5A94" w:rsidRPr="00926C79" w:rsidTr="00AD7A0C">
              <w:tc>
                <w:tcPr>
                  <w:tcW w:w="1548" w:type="dxa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Оценка</w:t>
                  </w:r>
                </w:p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по буквенной системе</w:t>
                  </w:r>
                </w:p>
              </w:tc>
              <w:tc>
                <w:tcPr>
                  <w:tcW w:w="1620" w:type="dxa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Цифровой эквивалент баллов</w:t>
                  </w:r>
                </w:p>
              </w:tc>
              <w:tc>
                <w:tcPr>
                  <w:tcW w:w="2880" w:type="dxa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Процентное содержание, %</w:t>
                  </w:r>
                </w:p>
              </w:tc>
              <w:tc>
                <w:tcPr>
                  <w:tcW w:w="3239" w:type="dxa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Оценка</w:t>
                  </w:r>
                </w:p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по традиционной</w:t>
                  </w:r>
                </w:p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системе</w:t>
                  </w: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4,0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95–100</w:t>
                  </w:r>
                </w:p>
              </w:tc>
              <w:tc>
                <w:tcPr>
                  <w:tcW w:w="3239" w:type="dxa"/>
                  <w:vMerge w:val="restart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отлично</w:t>
                  </w: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А–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3,67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90–94</w:t>
                  </w:r>
                </w:p>
              </w:tc>
              <w:tc>
                <w:tcPr>
                  <w:tcW w:w="3239" w:type="dxa"/>
                  <w:vMerge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В+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3,33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85–89</w:t>
                  </w:r>
                </w:p>
              </w:tc>
              <w:tc>
                <w:tcPr>
                  <w:tcW w:w="3239" w:type="dxa"/>
                  <w:vMerge w:val="restart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хорошо</w:t>
                  </w: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3,0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80–84</w:t>
                  </w:r>
                </w:p>
              </w:tc>
              <w:tc>
                <w:tcPr>
                  <w:tcW w:w="3239" w:type="dxa"/>
                  <w:vMerge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В–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2,67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75–79</w:t>
                  </w:r>
                </w:p>
              </w:tc>
              <w:tc>
                <w:tcPr>
                  <w:tcW w:w="3239" w:type="dxa"/>
                  <w:vMerge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С+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2,33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70–74</w:t>
                  </w:r>
                </w:p>
              </w:tc>
              <w:tc>
                <w:tcPr>
                  <w:tcW w:w="3239" w:type="dxa"/>
                  <w:vMerge w:val="restart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удовлетворительно</w:t>
                  </w: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С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2,0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65–69</w:t>
                  </w:r>
                </w:p>
              </w:tc>
              <w:tc>
                <w:tcPr>
                  <w:tcW w:w="3239" w:type="dxa"/>
                  <w:vMerge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С–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1,67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60–64</w:t>
                  </w:r>
                </w:p>
              </w:tc>
              <w:tc>
                <w:tcPr>
                  <w:tcW w:w="3239" w:type="dxa"/>
                  <w:vMerge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  <w:lang w:val="en-US"/>
                    </w:rPr>
                    <w:t>D</w:t>
                  </w:r>
                  <w:r w:rsidRPr="00926C79">
                    <w:rPr>
                      <w:sz w:val="28"/>
                      <w:szCs w:val="28"/>
                    </w:rPr>
                    <w:t>+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1,33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55–59</w:t>
                  </w:r>
                </w:p>
              </w:tc>
              <w:tc>
                <w:tcPr>
                  <w:tcW w:w="3239" w:type="dxa"/>
                  <w:vMerge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rPr>
                <w:cantSplit/>
              </w:trPr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  <w:lang w:val="en-US"/>
                    </w:rPr>
                    <w:t>D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1,0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50–54</w:t>
                  </w:r>
                </w:p>
              </w:tc>
              <w:tc>
                <w:tcPr>
                  <w:tcW w:w="3239" w:type="dxa"/>
                  <w:vMerge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C5A94" w:rsidRPr="00926C79" w:rsidTr="00AD7A0C">
              <w:tc>
                <w:tcPr>
                  <w:tcW w:w="1548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  <w:lang w:val="en-US"/>
                    </w:rPr>
                    <w:t>F</w:t>
                  </w:r>
                </w:p>
              </w:tc>
              <w:tc>
                <w:tcPr>
                  <w:tcW w:w="162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2880" w:type="dxa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0–49</w:t>
                  </w:r>
                </w:p>
              </w:tc>
              <w:tc>
                <w:tcPr>
                  <w:tcW w:w="3239" w:type="dxa"/>
                  <w:vAlign w:val="center"/>
                </w:tcPr>
                <w:p w:rsidR="00AC5A94" w:rsidRPr="00926C79" w:rsidRDefault="00AC5A94" w:rsidP="003A6E78">
                  <w:pPr>
                    <w:pStyle w:val="a6"/>
                    <w:spacing w:before="0" w:beforeAutospacing="0" w:after="0" w:afterAutospacing="0"/>
                    <w:ind w:firstLine="680"/>
                    <w:jc w:val="center"/>
                    <w:rPr>
                      <w:sz w:val="28"/>
                      <w:szCs w:val="28"/>
                    </w:rPr>
                  </w:pPr>
                  <w:r w:rsidRPr="00926C79">
                    <w:rPr>
                      <w:sz w:val="28"/>
                      <w:szCs w:val="28"/>
                    </w:rPr>
                    <w:t>неудовлетворительно</w:t>
                  </w:r>
                </w:p>
              </w:tc>
            </w:tr>
          </w:tbl>
          <w:p w:rsidR="00AC5A94" w:rsidRPr="00926C79" w:rsidRDefault="00AC5A94" w:rsidP="003A6E78">
            <w:pPr>
              <w:pStyle w:val="a3"/>
              <w:spacing w:before="0" w:beforeAutospacing="0" w:after="0" w:afterAutospacing="0"/>
              <w:ind w:firstLine="68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AC5A94" w:rsidRPr="00926C79" w:rsidRDefault="00AC5A94" w:rsidP="003A6E78">
            <w:pPr>
              <w:pStyle w:val="a3"/>
              <w:spacing w:before="0" w:beforeAutospacing="0" w:after="0" w:afterAutospacing="0"/>
              <w:ind w:firstLine="680"/>
              <w:jc w:val="center"/>
              <w:rPr>
                <w:color w:val="000000"/>
                <w:sz w:val="28"/>
                <w:szCs w:val="28"/>
              </w:rPr>
            </w:pPr>
            <w:r w:rsidRPr="00926C79">
              <w:rPr>
                <w:bCs/>
                <w:color w:val="000000"/>
                <w:sz w:val="28"/>
                <w:szCs w:val="28"/>
              </w:rPr>
              <w:t>ЛИТЕРАТУРА</w:t>
            </w:r>
          </w:p>
          <w:p w:rsidR="00AC5A94" w:rsidRPr="00926C79" w:rsidRDefault="00AC5A94" w:rsidP="003A6E78">
            <w:pPr>
              <w:pStyle w:val="a3"/>
              <w:spacing w:before="0" w:beforeAutospacing="0" w:after="0" w:afterAutospacing="0"/>
              <w:ind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b/>
                <w:bCs/>
                <w:color w:val="000000"/>
                <w:sz w:val="28"/>
                <w:szCs w:val="28"/>
              </w:rPr>
              <w:t>Основная.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Девиантное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поведение /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И.А.Рудакова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О.С.Ситникова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Н.Ю.Фальчевская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– Ростов-на-Дону: «Феникс», 2005. – 156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Профилактика алкогольной и наркотической зависимости у подростков в школе: Практическое пособие. – М.: Айрис-пресс, 2004. – 96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Гоголева, А.В.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Аддиктивное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поведение и его профилактика. – М: Московский психолого-социальный институт; Воронеж: Изд-во НПО «МОДЭК», 2002. – 240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Кравцова, Т.М. Диагностика и коррекция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 в работе психолога спецшколы: теория и практика: Учебно-методическое пособие. – Павлодар: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ИнЕУ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 2007. – 112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Бойко, И.Н. Социально-психологические проблемы детей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 [текст] /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И.Н.Бойко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Т.Н.Сидорова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: учебное пособие. - Электросталь: Филиал РГСУ, 2006. – 220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Отклоняющееся (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девиантное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) поведение как причина преступности несовершеннолетних. Учебно-методическое пособие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 /С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ост.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Л.П.Атикова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А.Ф.Лыков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В.В.Шулепов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– Алматы: «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Данекер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», 2003. – 90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Фурманов, И.А. Психологические основы диагностики и коррекции нарушений поведения у детей подросткового и юношеского возраста.– Мн.: НИО, 1997. – 198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lastRenderedPageBreak/>
              <w:t xml:space="preserve">Белоусова, З.И. Овсянникова, В.В. Социально-психологические проблемы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 детей и подростков. – Запорожье 1998. – 95 с. 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Цзен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 Н.В., Пахомов, Ю.В. Психотренинг: игры и упражнения — Изд. 2-е, доп. – М.: Не</w:t>
            </w:r>
            <w:r w:rsidRPr="00926C79">
              <w:rPr>
                <w:color w:val="000000"/>
                <w:sz w:val="28"/>
                <w:szCs w:val="28"/>
              </w:rPr>
              <w:softHyphen/>
              <w:t>зави</w:t>
            </w:r>
            <w:r w:rsidRPr="00926C79">
              <w:rPr>
                <w:color w:val="000000"/>
                <w:sz w:val="28"/>
                <w:szCs w:val="28"/>
              </w:rPr>
              <w:softHyphen/>
              <w:t>симая фир</w:t>
            </w:r>
            <w:r w:rsidRPr="00926C79">
              <w:rPr>
                <w:color w:val="000000"/>
                <w:sz w:val="28"/>
                <w:szCs w:val="28"/>
              </w:rPr>
              <w:softHyphen/>
              <w:t xml:space="preserve">ма “Класс”, 1999. – 272 с. – (Библиотека психологии и психотерапии,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вып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67).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Волков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Ю.Г.,Мостовая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И.В. Социология. Учебник для вузов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 /П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од ред.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В.И.Добренькова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– М.: Экономика, 1983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Социология: Учебник для слушателей ФЗО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юр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.в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узов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Кон И.С. Психология ранней юности: Книга для учителя. – М.: Просвещение, 1989. – 255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Ильин Е.П. Мотивация и мотивы. – СПб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.: 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Питер, 2003. – 512 с.: ил. – (Серия «Мастера психологии»)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Непомнящая Н.И. Психодиагностика личности: Теория и практика: Учебное пособие для вузов. - М.: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Владос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 2003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Основы психодиагностики: Учебное пособие для вузов / Под общ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р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ед. Шмелева А.Г. – Ростов-на-Дону: Феникс, 2003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Шмелев, А.Г. Психодиагностика личностных черт. - СПб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.: 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Речь, 2002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Большаков, В. Ю. Эволюционная теория поведения /В. Ю. Большаков. – СПб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., 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2003. – 494 с.: ил. 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Березин, С. В. Наркомания глазами семейного психолога: учеб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п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особие для вузов /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С.В.Березин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К.С.Лисецкий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- СПб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.: 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Речь, 2005. – 239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Клейберг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Ю.А. Социальная психология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поведения: учеб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п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особие для вузов /Ю.А.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Клейберг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- М.: ТЦ Сфера, 2004. – 192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Менделевич, В.Д. Психология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девиантного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поведения: учеб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п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особие для вузов /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В.Д.Менделевич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– СПб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.: 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Речь, 2005. – 444 с. – (Современный учебник) 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Каменская, Е.Н. Социальная психология: конспект лекций /Е.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Н.Каменская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- Ростов н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/Д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: Феникс, 2005. – 187с.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Шевандрин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Н.И. Основы психологической диагностики: в 3 ч. учебник для вузов /Н.И.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Шевандрин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. – М.: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Владос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– (Учебник для вузов).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Платонов, Ю. П. Социальная психология поведения: учебное пособие для студ. вузов /Ю. П. Платонов. – СПб: Питер, 2006. – 459 с. – (Учеб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п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особие)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Овчарова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Р.В. Справочная книга школьного психолога. - 2-е изд.,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дораб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- М.: Просвещение, Учебная литература, 2003. – 352с.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Демьянов Ю. Г. Основы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психопрофилактики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и психотерапии: Пособие-практикум. – СПб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.: 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Паритет, 2002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Психотерапевтическая энциклопедия / Под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ред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.К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арвасарского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Б.Д. – СПб.: Питер, 2003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2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Ромек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 В.Г. Поведенческая психотерапия: учебное пособие для</w:t>
            </w:r>
            <w:r w:rsidRPr="00926C79">
              <w:rPr>
                <w:color w:val="000000"/>
                <w:sz w:val="28"/>
                <w:szCs w:val="28"/>
              </w:rPr>
              <w:br/>
              <w:t xml:space="preserve">вузов /В. Г.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Ромек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– М.: Академия, 2002. – 192 с. – (Высшее образование)</w:t>
            </w:r>
          </w:p>
          <w:p w:rsidR="00AC5A94" w:rsidRPr="00926C79" w:rsidRDefault="00AC5A94" w:rsidP="003A6E78">
            <w:pPr>
              <w:pStyle w:val="a3"/>
              <w:spacing w:before="0" w:beforeAutospacing="0" w:after="0" w:afterAutospacing="0"/>
              <w:ind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b/>
                <w:bCs/>
                <w:color w:val="000000"/>
                <w:sz w:val="28"/>
                <w:szCs w:val="28"/>
              </w:rPr>
              <w:t xml:space="preserve">Дополнительная. 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Асмолов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А.Г. Психология личности. – М., 1999.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Бодалев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А.А. Личность и общение. – М., 1981.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Столяренко, Л.Д. Основы психологии. – Ростов-на-Дону: «Феникс», 2000.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lastRenderedPageBreak/>
              <w:t>Общая психология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 / П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од ред. В.В. Богословского – М., 1981.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Рогов, Е.И. Общая психология. – М.: ВЛАДОС, 1998.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Сластенин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В.А., Исаев, И.Ф.,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Шиянов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 Е.Н., Мищенко, А.И. Воспитание и вопросы социализации личности. – М., 1992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Демина, Л.Д.,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Ральникова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 И.А. Психическое здоровье и защитные механизмы личности: Учебное пособие. – Барнаул: Изд-во Алтайского государственного университета, 2000. – 123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Фридман, Л.М., Кулагина, И.Ю. Психологический справочник учителя. – М.: Просвещение, 1991. – 288 с.: – (Психол. наука – школе).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Петровский, А.В. Личность, деятельность, коллектив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–М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., 1982.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Рубинштейн, С.Л. Основы общей психологии: СПб: Питер, 1998.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 xml:space="preserve">Столяренко, Л.Д. Основы психологии.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Р-на-Дону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>: «Феникс», 2000.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Хрестоматия. Психология личности в трудах отечественных психологов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 xml:space="preserve"> /С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ост.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Л.В.Куликов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, «Питер», 2000.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Хьелл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Л.,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Зиглер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Д. Теории личности.- СПб: Питер. 2000.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Андреева Г. М. Социальная психология: Учеб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д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ля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высш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шк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– М.: Аспект Пресс, 2005. – 376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Битянова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М.Р. Социальная психология. - М.: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Междунар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пед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 академия, 2004. – 106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Дружинин В. Н. Психология семьи.- М.: КСП, 2003. – 160 с.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Сорокин, В. М. Практикум по специальной психологии: учеб</w:t>
            </w:r>
            <w:proofErr w:type="gramStart"/>
            <w:r w:rsidRPr="00926C79">
              <w:rPr>
                <w:color w:val="000000"/>
                <w:sz w:val="28"/>
                <w:szCs w:val="28"/>
              </w:rPr>
              <w:t>.-</w:t>
            </w:r>
            <w:proofErr w:type="gramEnd"/>
            <w:r w:rsidRPr="00926C79">
              <w:rPr>
                <w:color w:val="000000"/>
                <w:sz w:val="28"/>
                <w:szCs w:val="28"/>
              </w:rPr>
              <w:t xml:space="preserve">метод. пособие/В. М. Сорокин, В. Л.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Кокоренко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 : под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научн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. ред. Л.М.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Шипицыной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>.-СПб.: Речь,2003.-120 с.-(Психологический практикум)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3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proofErr w:type="spellStart"/>
            <w:r w:rsidRPr="00926C79">
              <w:rPr>
                <w:color w:val="000000"/>
                <w:sz w:val="28"/>
                <w:szCs w:val="28"/>
              </w:rPr>
              <w:t>Кильмашкина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, Т.Н.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Конфликтология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: Социальные конфликты: учебное пособие /Т. Н. </w:t>
            </w:r>
            <w:proofErr w:type="spellStart"/>
            <w:r w:rsidRPr="00926C79">
              <w:rPr>
                <w:color w:val="000000"/>
                <w:sz w:val="28"/>
                <w:szCs w:val="28"/>
              </w:rPr>
              <w:t>Кильмашкина</w:t>
            </w:r>
            <w:proofErr w:type="spellEnd"/>
            <w:r w:rsidRPr="00926C79">
              <w:rPr>
                <w:color w:val="000000"/>
                <w:sz w:val="28"/>
                <w:szCs w:val="28"/>
              </w:rPr>
              <w:t xml:space="preserve">. – М.: ЮНИТИ, 2004. – 287 с. </w:t>
            </w:r>
          </w:p>
          <w:p w:rsidR="00AC5A94" w:rsidRPr="00926C79" w:rsidRDefault="00AC5A94" w:rsidP="003A6E78">
            <w:pPr>
              <w:pStyle w:val="a3"/>
              <w:spacing w:before="0" w:beforeAutospacing="0" w:after="0" w:afterAutospacing="0"/>
              <w:ind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b/>
                <w:bCs/>
                <w:color w:val="000000"/>
                <w:sz w:val="28"/>
                <w:szCs w:val="28"/>
              </w:rPr>
              <w:t>Источники в интернете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http://www.portalus.ru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http://www.bestreferat.ru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http://www.auditoriumru/books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http://www.libcsu.ru/news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http://www.psycheya.ru/lib/met_us.1.html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</w:t>
            </w:r>
            <w:r w:rsidRPr="00926C79">
              <w:rPr>
                <w:color w:val="000000"/>
                <w:sz w:val="28"/>
                <w:szCs w:val="28"/>
                <w:u w:val="single"/>
              </w:rPr>
              <w:t>://www.narcom.ru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http://www.5ballov.ru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http://www.it-med.ru/library/d/deviantnoe.htm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http://www.voppsy.ru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http://www.childpsy.ru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http://ru.wikipedia.org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http://www.neuro.net.ru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http://www.portalus.ru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http://revolution.allbest.ru</w:t>
            </w:r>
          </w:p>
          <w:p w:rsidR="00AC5A94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</w:t>
            </w:r>
            <w:r w:rsidRPr="00926C79">
              <w:rPr>
                <w:color w:val="000000"/>
                <w:sz w:val="28"/>
                <w:szCs w:val="28"/>
                <w:u w:val="single"/>
              </w:rPr>
              <w:t>://www.vesti.ee/avgust02/22/press.htm</w:t>
            </w:r>
          </w:p>
          <w:p w:rsidR="0064376A" w:rsidRPr="00926C79" w:rsidRDefault="00AC5A94" w:rsidP="003A6E78">
            <w:pPr>
              <w:pStyle w:val="a3"/>
              <w:numPr>
                <w:ilvl w:val="0"/>
                <w:numId w:val="14"/>
              </w:numPr>
              <w:spacing w:before="0" w:beforeAutospacing="0" w:after="0" w:afterAutospacing="0"/>
              <w:ind w:left="0" w:firstLine="680"/>
              <w:rPr>
                <w:color w:val="000000"/>
                <w:sz w:val="28"/>
                <w:szCs w:val="28"/>
              </w:rPr>
            </w:pPr>
            <w:r w:rsidRPr="00926C79">
              <w:rPr>
                <w:color w:val="000000"/>
                <w:sz w:val="28"/>
                <w:szCs w:val="28"/>
              </w:rPr>
              <w:t>http://www.vesti.ee/avgustpress.htm</w:t>
            </w:r>
          </w:p>
        </w:tc>
      </w:tr>
      <w:tr w:rsidR="0064376A" w:rsidRPr="00AC5A94" w:rsidTr="003A6E78">
        <w:trPr>
          <w:tblCellSpacing w:w="0" w:type="dxa"/>
          <w:jc w:val="center"/>
        </w:trPr>
        <w:tc>
          <w:tcPr>
            <w:tcW w:w="10230" w:type="dxa"/>
            <w:hideMark/>
          </w:tcPr>
          <w:p w:rsidR="0064376A" w:rsidRPr="00AC5A94" w:rsidRDefault="0064376A" w:rsidP="003A6E78">
            <w:pPr>
              <w:pStyle w:val="a3"/>
              <w:spacing w:before="0" w:beforeAutospacing="0" w:after="0" w:afterAutospacing="0"/>
              <w:ind w:firstLine="680"/>
              <w:rPr>
                <w:color w:val="000000"/>
                <w:sz w:val="28"/>
                <w:szCs w:val="28"/>
              </w:rPr>
            </w:pPr>
          </w:p>
        </w:tc>
      </w:tr>
      <w:tr w:rsidR="0064376A" w:rsidRPr="00AC5A94" w:rsidTr="003A6E78">
        <w:trPr>
          <w:tblCellSpacing w:w="0" w:type="dxa"/>
          <w:jc w:val="center"/>
        </w:trPr>
        <w:tc>
          <w:tcPr>
            <w:tcW w:w="10230" w:type="dxa"/>
            <w:hideMark/>
          </w:tcPr>
          <w:p w:rsidR="0064376A" w:rsidRPr="00AC5A94" w:rsidRDefault="0064376A" w:rsidP="003A6E78">
            <w:pPr>
              <w:pStyle w:val="a3"/>
              <w:spacing w:before="0" w:beforeAutospacing="0" w:after="0" w:afterAutospacing="0"/>
              <w:ind w:firstLine="680"/>
              <w:rPr>
                <w:color w:val="000000"/>
                <w:sz w:val="28"/>
                <w:szCs w:val="28"/>
              </w:rPr>
            </w:pPr>
          </w:p>
        </w:tc>
      </w:tr>
      <w:tr w:rsidR="0064376A" w:rsidRPr="00AC5A94" w:rsidTr="003A6E78">
        <w:trPr>
          <w:tblCellSpacing w:w="0" w:type="dxa"/>
          <w:jc w:val="center"/>
        </w:trPr>
        <w:tc>
          <w:tcPr>
            <w:tcW w:w="10230" w:type="dxa"/>
          </w:tcPr>
          <w:p w:rsidR="00555F9F" w:rsidRPr="00AC5A94" w:rsidRDefault="00555F9F" w:rsidP="003A6E78">
            <w:pPr>
              <w:pStyle w:val="a3"/>
              <w:spacing w:before="0" w:beforeAutospacing="0" w:after="0" w:afterAutospacing="0"/>
              <w:ind w:firstLine="680"/>
              <w:rPr>
                <w:color w:val="000000"/>
                <w:sz w:val="28"/>
                <w:szCs w:val="28"/>
              </w:rPr>
            </w:pPr>
          </w:p>
        </w:tc>
      </w:tr>
    </w:tbl>
    <w:p w:rsidR="003E4BE5" w:rsidRPr="00AC5A94" w:rsidRDefault="003E4BE5" w:rsidP="0064376A">
      <w:pPr>
        <w:spacing w:after="0" w:line="240" w:lineRule="auto"/>
        <w:ind w:firstLine="680"/>
        <w:rPr>
          <w:rFonts w:ascii="Times New Roman" w:hAnsi="Times New Roman" w:cs="Times New Roman"/>
          <w:sz w:val="28"/>
          <w:szCs w:val="28"/>
        </w:rPr>
      </w:pPr>
    </w:p>
    <w:sectPr w:rsidR="003E4BE5" w:rsidRPr="00AC5A94" w:rsidSect="001613C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E31DA"/>
    <w:multiLevelType w:val="multilevel"/>
    <w:tmpl w:val="52864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257BF4"/>
    <w:multiLevelType w:val="hybridMultilevel"/>
    <w:tmpl w:val="12CEE76A"/>
    <w:lvl w:ilvl="0" w:tplc="1D640114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107042B1"/>
    <w:multiLevelType w:val="multilevel"/>
    <w:tmpl w:val="9DBEE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CC7CBB"/>
    <w:multiLevelType w:val="multilevel"/>
    <w:tmpl w:val="B186D40A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9E31E5"/>
    <w:multiLevelType w:val="multilevel"/>
    <w:tmpl w:val="D97CF45E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AC4DFA"/>
    <w:multiLevelType w:val="multilevel"/>
    <w:tmpl w:val="81C4A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9B1E87"/>
    <w:multiLevelType w:val="multilevel"/>
    <w:tmpl w:val="A5308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D76138"/>
    <w:multiLevelType w:val="multilevel"/>
    <w:tmpl w:val="D9ECC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012055"/>
    <w:multiLevelType w:val="multilevel"/>
    <w:tmpl w:val="349EE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A2F12"/>
    <w:multiLevelType w:val="multilevel"/>
    <w:tmpl w:val="1BAE2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0A6973"/>
    <w:multiLevelType w:val="multilevel"/>
    <w:tmpl w:val="7EBEA8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0E6DBC"/>
    <w:multiLevelType w:val="multilevel"/>
    <w:tmpl w:val="45A4F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54A1CE4"/>
    <w:multiLevelType w:val="hybridMultilevel"/>
    <w:tmpl w:val="E9C24A7A"/>
    <w:lvl w:ilvl="0" w:tplc="1D6401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213E28"/>
    <w:multiLevelType w:val="hybridMultilevel"/>
    <w:tmpl w:val="806AC2BE"/>
    <w:lvl w:ilvl="0" w:tplc="1D640114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"/>
  </w:num>
  <w:num w:numId="4">
    <w:abstractNumId w:val="0"/>
  </w:num>
  <w:num w:numId="5">
    <w:abstractNumId w:val="6"/>
  </w:num>
  <w:num w:numId="6">
    <w:abstractNumId w:val="7"/>
  </w:num>
  <w:num w:numId="7">
    <w:abstractNumId w:val="10"/>
  </w:num>
  <w:num w:numId="8">
    <w:abstractNumId w:val="8"/>
  </w:num>
  <w:num w:numId="9">
    <w:abstractNumId w:val="5"/>
  </w:num>
  <w:num w:numId="10">
    <w:abstractNumId w:val="2"/>
  </w:num>
  <w:num w:numId="11">
    <w:abstractNumId w:val="9"/>
  </w:num>
  <w:num w:numId="12">
    <w:abstractNumId w:val="11"/>
  </w:num>
  <w:num w:numId="13">
    <w:abstractNumId w:val="4"/>
  </w:num>
  <w:num w:numId="14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6EB3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3CC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49A8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24F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1D2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6C7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8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67E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4BE5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04F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66A"/>
    <w:rsid w:val="004B6AFA"/>
    <w:rsid w:val="004B7204"/>
    <w:rsid w:val="004B7698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D775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5F9F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2FAE"/>
    <w:rsid w:val="005A52FB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720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5BB"/>
    <w:rsid w:val="006419EE"/>
    <w:rsid w:val="00641CF9"/>
    <w:rsid w:val="0064208A"/>
    <w:rsid w:val="00642CDF"/>
    <w:rsid w:val="00642D69"/>
    <w:rsid w:val="00642DC7"/>
    <w:rsid w:val="0064308A"/>
    <w:rsid w:val="0064376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2EE5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69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6E84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1FF8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E7F44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251F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389F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6C79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480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5A94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1394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076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D7808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1F3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1AD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2F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2BC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78E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6A1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1382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6FD5"/>
    <w:rsid w:val="00DE721A"/>
    <w:rsid w:val="00DE74B5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C4D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80A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3A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30DE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7B6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3938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AD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1BD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F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i/>
      <w:color w:val="4F81BD"/>
      <w:spacing w:val="-16"/>
      <w:sz w:val="18"/>
      <w:szCs w:val="20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/>
      <w:spacing w:val="-16"/>
      <w:sz w:val="18"/>
      <w:szCs w:val="20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color w:val="243F60"/>
      <w:spacing w:val="-16"/>
      <w:sz w:val="18"/>
      <w:szCs w:val="20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color w:val="404040"/>
      <w:spacing w:val="-16"/>
      <w:sz w:val="18"/>
      <w:szCs w:val="20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/>
      <w:spacing w:val="-16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color w:val="404040"/>
      <w:spacing w:val="-16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uiPriority w:val="1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link w:val="af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Balloon Text"/>
    <w:basedOn w:val="a"/>
    <w:link w:val="af1"/>
    <w:uiPriority w:val="99"/>
    <w:semiHidden/>
    <w:unhideWhenUsed/>
    <w:rsid w:val="00CF4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F4BCE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5A52FB"/>
    <w:rPr>
      <w:rFonts w:asciiTheme="majorHAnsi" w:eastAsiaTheme="majorEastAsia" w:hAnsiTheme="majorHAnsi" w:cstheme="majorBidi"/>
      <w:b/>
      <w:i/>
      <w:color w:val="4F81BD"/>
      <w:spacing w:val="-16"/>
      <w:sz w:val="18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A52FB"/>
    <w:rPr>
      <w:rFonts w:asciiTheme="majorHAnsi" w:eastAsiaTheme="majorEastAsia" w:hAnsiTheme="majorHAnsi" w:cstheme="majorBidi"/>
      <w:color w:val="243F60"/>
      <w:spacing w:val="-16"/>
      <w:sz w:val="18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A52FB"/>
    <w:rPr>
      <w:rFonts w:asciiTheme="majorHAnsi" w:eastAsiaTheme="majorEastAsia" w:hAnsiTheme="majorHAnsi" w:cstheme="majorBidi"/>
      <w:i/>
      <w:color w:val="243F60"/>
      <w:spacing w:val="-16"/>
      <w:sz w:val="18"/>
      <w:szCs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A52FB"/>
    <w:rPr>
      <w:rFonts w:asciiTheme="majorHAnsi" w:eastAsiaTheme="majorEastAsia" w:hAnsiTheme="majorHAnsi" w:cstheme="majorBidi"/>
      <w:i/>
      <w:color w:val="404040"/>
      <w:spacing w:val="-16"/>
      <w:sz w:val="18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A52FB"/>
    <w:rPr>
      <w:rFonts w:asciiTheme="majorHAnsi" w:eastAsiaTheme="majorEastAsia" w:hAnsiTheme="majorHAnsi" w:cstheme="majorBidi"/>
      <w:color w:val="404040"/>
      <w:spacing w:val="-16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A52FB"/>
    <w:rPr>
      <w:rFonts w:asciiTheme="majorHAnsi" w:eastAsiaTheme="majorEastAsia" w:hAnsiTheme="majorHAnsi" w:cstheme="majorBidi"/>
      <w:i/>
      <w:color w:val="404040"/>
      <w:spacing w:val="-16"/>
      <w:sz w:val="20"/>
      <w:szCs w:val="20"/>
    </w:rPr>
  </w:style>
  <w:style w:type="paragraph" w:customStyle="1" w:styleId="af2">
    <w:name w:val="Стиль"/>
    <w:rsid w:val="005A52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s-required-asterisk">
    <w:name w:val="Ss-required-asterisk"/>
    <w:basedOn w:val="a0"/>
    <w:rsid w:val="005A52FB"/>
  </w:style>
  <w:style w:type="character" w:styleId="af3">
    <w:name w:val="Intense Reference"/>
    <w:basedOn w:val="a0"/>
    <w:uiPriority w:val="32"/>
    <w:qFormat/>
    <w:rsid w:val="005A52FB"/>
    <w:rPr>
      <w:b/>
      <w:smallCaps/>
      <w:color w:val="C0504D"/>
      <w:spacing w:val="5"/>
      <w:u w:val="single"/>
    </w:rPr>
  </w:style>
  <w:style w:type="paragraph" w:styleId="af4">
    <w:name w:val="Intense Quote"/>
    <w:basedOn w:val="a"/>
    <w:next w:val="a"/>
    <w:link w:val="af5"/>
    <w:uiPriority w:val="30"/>
    <w:qFormat/>
    <w:rsid w:val="005A52FB"/>
    <w:pPr>
      <w:pBdr>
        <w:bottom w:val="single" w:sz="4" w:space="0" w:color="4F81BD"/>
      </w:pBdr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i/>
      <w:color w:val="4F81BD"/>
      <w:spacing w:val="-16"/>
      <w:sz w:val="18"/>
      <w:szCs w:val="20"/>
      <w:lang w:eastAsia="en-US"/>
    </w:rPr>
  </w:style>
  <w:style w:type="character" w:customStyle="1" w:styleId="af5">
    <w:name w:val="Выделенная цитата Знак"/>
    <w:basedOn w:val="a0"/>
    <w:link w:val="af4"/>
    <w:uiPriority w:val="30"/>
    <w:rsid w:val="005A52FB"/>
    <w:rPr>
      <w:rFonts w:ascii="Times New Roman" w:eastAsia="Times New Roman" w:hAnsi="Times New Roman" w:cs="Times New Roman"/>
      <w:b/>
      <w:i/>
      <w:color w:val="4F81BD"/>
      <w:spacing w:val="-16"/>
      <w:sz w:val="18"/>
      <w:szCs w:val="20"/>
    </w:rPr>
  </w:style>
  <w:style w:type="paragraph" w:styleId="af6">
    <w:name w:val="endnote text"/>
    <w:basedOn w:val="a"/>
    <w:link w:val="af7"/>
    <w:uiPriority w:val="99"/>
    <w:semiHidden/>
    <w:unhideWhenUsed/>
    <w:rsid w:val="005A52FB"/>
    <w:pPr>
      <w:spacing w:after="0" w:line="240" w:lineRule="auto"/>
    </w:pPr>
    <w:rPr>
      <w:rFonts w:ascii="Times New Roman" w:eastAsia="Times New Roman" w:hAnsi="Times New Roman" w:cs="Times New Roman"/>
      <w:color w:val="000000"/>
      <w:spacing w:val="-16"/>
      <w:sz w:val="20"/>
      <w:szCs w:val="20"/>
      <w:lang w:eastAsia="en-US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5A52FB"/>
    <w:rPr>
      <w:rFonts w:ascii="Times New Roman" w:eastAsia="Times New Roman" w:hAnsi="Times New Roman" w:cs="Times New Roman"/>
      <w:color w:val="000000"/>
      <w:spacing w:val="-16"/>
      <w:sz w:val="20"/>
      <w:szCs w:val="20"/>
    </w:rPr>
  </w:style>
  <w:style w:type="character" w:customStyle="1" w:styleId="af8">
    <w:name w:val="Текст сноски Знак"/>
    <w:basedOn w:val="a0"/>
    <w:link w:val="af9"/>
    <w:uiPriority w:val="99"/>
    <w:semiHidden/>
    <w:rsid w:val="005A52FB"/>
    <w:rPr>
      <w:sz w:val="20"/>
    </w:rPr>
  </w:style>
  <w:style w:type="character" w:styleId="afa">
    <w:name w:val="Book Title"/>
    <w:basedOn w:val="a0"/>
    <w:uiPriority w:val="33"/>
    <w:qFormat/>
    <w:rsid w:val="005A52FB"/>
    <w:rPr>
      <w:b/>
      <w:smallCaps/>
      <w:spacing w:val="5"/>
    </w:rPr>
  </w:style>
  <w:style w:type="paragraph" w:styleId="af9">
    <w:name w:val="footnote text"/>
    <w:basedOn w:val="a"/>
    <w:link w:val="af8"/>
    <w:uiPriority w:val="99"/>
    <w:semiHidden/>
    <w:unhideWhenUsed/>
    <w:rsid w:val="005A52FB"/>
    <w:pPr>
      <w:spacing w:after="0" w:line="240" w:lineRule="auto"/>
    </w:pPr>
    <w:rPr>
      <w:rFonts w:eastAsiaTheme="minorHAnsi"/>
      <w:sz w:val="20"/>
      <w:lang w:eastAsia="en-US"/>
    </w:rPr>
  </w:style>
  <w:style w:type="character" w:customStyle="1" w:styleId="11">
    <w:name w:val="Текст сноски Знак1"/>
    <w:basedOn w:val="a0"/>
    <w:uiPriority w:val="99"/>
    <w:semiHidden/>
    <w:rsid w:val="005A52FB"/>
    <w:rPr>
      <w:rFonts w:eastAsiaTheme="minorEastAsia"/>
      <w:sz w:val="20"/>
      <w:szCs w:val="20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5A52F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pacing w:val="-16"/>
      <w:sz w:val="18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5A52FB"/>
    <w:rPr>
      <w:rFonts w:ascii="Times New Roman" w:eastAsia="Times New Roman" w:hAnsi="Times New Roman" w:cs="Times New Roman"/>
      <w:i/>
      <w:color w:val="000000"/>
      <w:spacing w:val="-16"/>
      <w:sz w:val="18"/>
      <w:szCs w:val="20"/>
    </w:rPr>
  </w:style>
  <w:style w:type="paragraph" w:styleId="afb">
    <w:name w:val="Plain Text"/>
    <w:basedOn w:val="a"/>
    <w:link w:val="afc"/>
    <w:uiPriority w:val="99"/>
    <w:semiHidden/>
    <w:unhideWhenUsed/>
    <w:rsid w:val="005A52FB"/>
    <w:pPr>
      <w:spacing w:after="0" w:line="240" w:lineRule="auto"/>
    </w:pPr>
    <w:rPr>
      <w:rFonts w:ascii="Courier New" w:eastAsia="Times New Roman" w:hAnsi="Courier New" w:cs="Courier New"/>
      <w:color w:val="000000"/>
      <w:spacing w:val="-16"/>
      <w:sz w:val="21"/>
      <w:szCs w:val="20"/>
      <w:lang w:eastAsia="en-US"/>
    </w:rPr>
  </w:style>
  <w:style w:type="character" w:customStyle="1" w:styleId="afc">
    <w:name w:val="Текст Знак"/>
    <w:basedOn w:val="a0"/>
    <w:link w:val="afb"/>
    <w:uiPriority w:val="99"/>
    <w:semiHidden/>
    <w:rsid w:val="005A52FB"/>
    <w:rPr>
      <w:rFonts w:ascii="Courier New" w:eastAsia="Times New Roman" w:hAnsi="Courier New" w:cs="Courier New"/>
      <w:color w:val="000000"/>
      <w:spacing w:val="-16"/>
      <w:sz w:val="21"/>
      <w:szCs w:val="20"/>
    </w:rPr>
  </w:style>
  <w:style w:type="character" w:styleId="afd">
    <w:name w:val="Subtle Reference"/>
    <w:basedOn w:val="a0"/>
    <w:uiPriority w:val="31"/>
    <w:qFormat/>
    <w:rsid w:val="005A52FB"/>
    <w:rPr>
      <w:smallCaps/>
      <w:color w:val="C0504D"/>
      <w:u w:val="single"/>
    </w:rPr>
  </w:style>
  <w:style w:type="character" w:styleId="afe">
    <w:name w:val="Intense Emphasis"/>
    <w:basedOn w:val="a0"/>
    <w:uiPriority w:val="21"/>
    <w:qFormat/>
    <w:rsid w:val="005A52FB"/>
    <w:rPr>
      <w:b/>
      <w:i/>
      <w:color w:val="4F81BD"/>
    </w:rPr>
  </w:style>
  <w:style w:type="paragraph" w:styleId="aff">
    <w:name w:val="Subtitle"/>
    <w:basedOn w:val="a"/>
    <w:next w:val="a"/>
    <w:link w:val="aff0"/>
    <w:uiPriority w:val="11"/>
    <w:qFormat/>
    <w:rsid w:val="005A52FB"/>
    <w:pPr>
      <w:spacing w:after="0" w:line="240" w:lineRule="auto"/>
    </w:pPr>
    <w:rPr>
      <w:rFonts w:asciiTheme="majorHAnsi" w:eastAsiaTheme="majorEastAsia" w:hAnsiTheme="majorHAnsi" w:cstheme="majorBidi"/>
      <w:i/>
      <w:color w:val="4F81BD"/>
      <w:spacing w:val="15"/>
      <w:sz w:val="24"/>
      <w:szCs w:val="20"/>
      <w:lang w:eastAsia="en-US"/>
    </w:rPr>
  </w:style>
  <w:style w:type="character" w:customStyle="1" w:styleId="aff0">
    <w:name w:val="Подзаголовок Знак"/>
    <w:basedOn w:val="a0"/>
    <w:link w:val="aff"/>
    <w:uiPriority w:val="11"/>
    <w:rsid w:val="005A52FB"/>
    <w:rPr>
      <w:rFonts w:asciiTheme="majorHAnsi" w:eastAsiaTheme="majorEastAsia" w:hAnsiTheme="majorHAnsi" w:cstheme="majorBidi"/>
      <w:i/>
      <w:color w:val="4F81BD"/>
      <w:spacing w:val="15"/>
      <w:sz w:val="24"/>
      <w:szCs w:val="20"/>
    </w:rPr>
  </w:style>
  <w:style w:type="character" w:customStyle="1" w:styleId="aff1">
    <w:name w:val="Название Знак"/>
    <w:basedOn w:val="a0"/>
    <w:link w:val="aff2"/>
    <w:uiPriority w:val="10"/>
    <w:rsid w:val="005A52FB"/>
    <w:rPr>
      <w:rFonts w:asciiTheme="majorHAnsi" w:eastAsiaTheme="majorEastAsia" w:hAnsiTheme="majorHAnsi" w:cstheme="majorBidi"/>
      <w:color w:val="17365D"/>
      <w:spacing w:val="5"/>
      <w:sz w:val="52"/>
    </w:rPr>
  </w:style>
  <w:style w:type="paragraph" w:styleId="aff2">
    <w:name w:val="Title"/>
    <w:basedOn w:val="a"/>
    <w:next w:val="a"/>
    <w:link w:val="aff1"/>
    <w:uiPriority w:val="10"/>
    <w:qFormat/>
    <w:rsid w:val="005A52FB"/>
    <w:pPr>
      <w:pBdr>
        <w:bottom w:val="single" w:sz="8" w:space="0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/>
      <w:spacing w:val="5"/>
      <w:sz w:val="52"/>
      <w:lang w:eastAsia="en-US"/>
    </w:rPr>
  </w:style>
  <w:style w:type="character" w:customStyle="1" w:styleId="12">
    <w:name w:val="Название Знак1"/>
    <w:basedOn w:val="a0"/>
    <w:uiPriority w:val="10"/>
    <w:rsid w:val="005A52F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ff3">
    <w:name w:val="endnote reference"/>
    <w:basedOn w:val="a0"/>
    <w:uiPriority w:val="99"/>
    <w:semiHidden/>
    <w:unhideWhenUsed/>
    <w:rsid w:val="005A52FB"/>
    <w:rPr>
      <w:vertAlign w:val="superscript"/>
    </w:rPr>
  </w:style>
  <w:style w:type="character" w:styleId="aff4">
    <w:name w:val="Subtle Emphasis"/>
    <w:basedOn w:val="a0"/>
    <w:uiPriority w:val="19"/>
    <w:qFormat/>
    <w:rsid w:val="005A52FB"/>
    <w:rPr>
      <w:i/>
      <w:color w:val="808080"/>
    </w:rPr>
  </w:style>
  <w:style w:type="character" w:customStyle="1" w:styleId="af">
    <w:name w:val="Абзац списка Знак"/>
    <w:link w:val="ae"/>
    <w:uiPriority w:val="34"/>
    <w:locked/>
    <w:rsid w:val="004D7754"/>
    <w:rPr>
      <w:rFonts w:eastAsiaTheme="minorEastAsia"/>
      <w:lang w:eastAsia="ru-RU"/>
    </w:rPr>
  </w:style>
  <w:style w:type="paragraph" w:customStyle="1" w:styleId="note">
    <w:name w:val="note"/>
    <w:basedOn w:val="a"/>
    <w:rsid w:val="00E6223A"/>
    <w:pPr>
      <w:spacing w:after="360" w:line="285" w:lineRule="atLeast"/>
    </w:pPr>
    <w:rPr>
      <w:rFonts w:ascii="Arial" w:eastAsia="Times New Roman" w:hAnsi="Arial" w:cs="Arial"/>
      <w:color w:val="666666"/>
      <w:spacing w:val="2"/>
      <w:sz w:val="20"/>
      <w:szCs w:val="20"/>
    </w:rPr>
  </w:style>
  <w:style w:type="character" w:customStyle="1" w:styleId="status1">
    <w:name w:val="status1"/>
    <w:basedOn w:val="a0"/>
    <w:rsid w:val="00E6223A"/>
    <w:rPr>
      <w:vanish/>
      <w:webHidden w:val="0"/>
      <w:sz w:val="17"/>
      <w:szCs w:val="17"/>
      <w:shd w:val="clear" w:color="auto" w:fill="DDDDDD"/>
      <w:specVanish w:val="0"/>
    </w:rPr>
  </w:style>
  <w:style w:type="character" w:customStyle="1" w:styleId="note2">
    <w:name w:val="note2"/>
    <w:basedOn w:val="a0"/>
    <w:rsid w:val="00E6223A"/>
  </w:style>
  <w:style w:type="character" w:customStyle="1" w:styleId="submenu-table">
    <w:name w:val="submenu-table"/>
    <w:basedOn w:val="a0"/>
    <w:rsid w:val="005A2FAE"/>
  </w:style>
  <w:style w:type="paragraph" w:customStyle="1" w:styleId="Style2">
    <w:name w:val="Style2"/>
    <w:basedOn w:val="a"/>
    <w:rsid w:val="00AC5A9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F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i/>
      <w:color w:val="4F81BD"/>
      <w:spacing w:val="-16"/>
      <w:sz w:val="18"/>
      <w:szCs w:val="20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/>
      <w:spacing w:val="-16"/>
      <w:sz w:val="18"/>
      <w:szCs w:val="20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color w:val="243F60"/>
      <w:spacing w:val="-16"/>
      <w:sz w:val="18"/>
      <w:szCs w:val="20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color w:val="404040"/>
      <w:spacing w:val="-16"/>
      <w:sz w:val="18"/>
      <w:szCs w:val="20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/>
      <w:spacing w:val="-16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52FB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color w:val="404040"/>
      <w:spacing w:val="-16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uiPriority w:val="1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link w:val="af"/>
    <w:uiPriority w:val="34"/>
    <w:qFormat/>
    <w:rsid w:val="001171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Balloon Text"/>
    <w:basedOn w:val="a"/>
    <w:link w:val="af1"/>
    <w:uiPriority w:val="99"/>
    <w:semiHidden/>
    <w:unhideWhenUsed/>
    <w:rsid w:val="00CF4B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F4BCE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5A52FB"/>
    <w:rPr>
      <w:rFonts w:asciiTheme="majorHAnsi" w:eastAsiaTheme="majorEastAsia" w:hAnsiTheme="majorHAnsi" w:cstheme="majorBidi"/>
      <w:b/>
      <w:i/>
      <w:color w:val="4F81BD"/>
      <w:spacing w:val="-16"/>
      <w:sz w:val="18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A52FB"/>
    <w:rPr>
      <w:rFonts w:asciiTheme="majorHAnsi" w:eastAsiaTheme="majorEastAsia" w:hAnsiTheme="majorHAnsi" w:cstheme="majorBidi"/>
      <w:color w:val="243F60"/>
      <w:spacing w:val="-16"/>
      <w:sz w:val="18"/>
      <w:szCs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A52FB"/>
    <w:rPr>
      <w:rFonts w:asciiTheme="majorHAnsi" w:eastAsiaTheme="majorEastAsia" w:hAnsiTheme="majorHAnsi" w:cstheme="majorBidi"/>
      <w:i/>
      <w:color w:val="243F60"/>
      <w:spacing w:val="-16"/>
      <w:sz w:val="18"/>
      <w:szCs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A52FB"/>
    <w:rPr>
      <w:rFonts w:asciiTheme="majorHAnsi" w:eastAsiaTheme="majorEastAsia" w:hAnsiTheme="majorHAnsi" w:cstheme="majorBidi"/>
      <w:i/>
      <w:color w:val="404040"/>
      <w:spacing w:val="-16"/>
      <w:sz w:val="18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A52FB"/>
    <w:rPr>
      <w:rFonts w:asciiTheme="majorHAnsi" w:eastAsiaTheme="majorEastAsia" w:hAnsiTheme="majorHAnsi" w:cstheme="majorBidi"/>
      <w:color w:val="404040"/>
      <w:spacing w:val="-16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A52FB"/>
    <w:rPr>
      <w:rFonts w:asciiTheme="majorHAnsi" w:eastAsiaTheme="majorEastAsia" w:hAnsiTheme="majorHAnsi" w:cstheme="majorBidi"/>
      <w:i/>
      <w:color w:val="404040"/>
      <w:spacing w:val="-16"/>
      <w:sz w:val="20"/>
      <w:szCs w:val="20"/>
    </w:rPr>
  </w:style>
  <w:style w:type="paragraph" w:customStyle="1" w:styleId="af2">
    <w:name w:val="Стиль"/>
    <w:rsid w:val="005A52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s-required-asterisk">
    <w:name w:val="Ss-required-asterisk"/>
    <w:basedOn w:val="a0"/>
    <w:rsid w:val="005A52FB"/>
  </w:style>
  <w:style w:type="character" w:styleId="af3">
    <w:name w:val="Intense Reference"/>
    <w:basedOn w:val="a0"/>
    <w:uiPriority w:val="32"/>
    <w:qFormat/>
    <w:rsid w:val="005A52FB"/>
    <w:rPr>
      <w:b/>
      <w:smallCaps/>
      <w:color w:val="C0504D"/>
      <w:spacing w:val="5"/>
      <w:u w:val="single"/>
    </w:rPr>
  </w:style>
  <w:style w:type="paragraph" w:styleId="af4">
    <w:name w:val="Intense Quote"/>
    <w:basedOn w:val="a"/>
    <w:next w:val="a"/>
    <w:link w:val="af5"/>
    <w:uiPriority w:val="30"/>
    <w:qFormat/>
    <w:rsid w:val="005A52FB"/>
    <w:pPr>
      <w:pBdr>
        <w:bottom w:val="single" w:sz="4" w:space="0" w:color="4F81BD"/>
      </w:pBdr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i/>
      <w:color w:val="4F81BD"/>
      <w:spacing w:val="-16"/>
      <w:sz w:val="18"/>
      <w:szCs w:val="20"/>
      <w:lang w:eastAsia="en-US"/>
    </w:rPr>
  </w:style>
  <w:style w:type="character" w:customStyle="1" w:styleId="af5">
    <w:name w:val="Выделенная цитата Знак"/>
    <w:basedOn w:val="a0"/>
    <w:link w:val="af4"/>
    <w:uiPriority w:val="30"/>
    <w:rsid w:val="005A52FB"/>
    <w:rPr>
      <w:rFonts w:ascii="Times New Roman" w:eastAsia="Times New Roman" w:hAnsi="Times New Roman" w:cs="Times New Roman"/>
      <w:b/>
      <w:i/>
      <w:color w:val="4F81BD"/>
      <w:spacing w:val="-16"/>
      <w:sz w:val="18"/>
      <w:szCs w:val="20"/>
    </w:rPr>
  </w:style>
  <w:style w:type="paragraph" w:styleId="af6">
    <w:name w:val="endnote text"/>
    <w:basedOn w:val="a"/>
    <w:link w:val="af7"/>
    <w:uiPriority w:val="99"/>
    <w:semiHidden/>
    <w:unhideWhenUsed/>
    <w:rsid w:val="005A52FB"/>
    <w:pPr>
      <w:spacing w:after="0" w:line="240" w:lineRule="auto"/>
    </w:pPr>
    <w:rPr>
      <w:rFonts w:ascii="Times New Roman" w:eastAsia="Times New Roman" w:hAnsi="Times New Roman" w:cs="Times New Roman"/>
      <w:color w:val="000000"/>
      <w:spacing w:val="-16"/>
      <w:sz w:val="20"/>
      <w:szCs w:val="20"/>
      <w:lang w:eastAsia="en-US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5A52FB"/>
    <w:rPr>
      <w:rFonts w:ascii="Times New Roman" w:eastAsia="Times New Roman" w:hAnsi="Times New Roman" w:cs="Times New Roman"/>
      <w:color w:val="000000"/>
      <w:spacing w:val="-16"/>
      <w:sz w:val="20"/>
      <w:szCs w:val="20"/>
    </w:rPr>
  </w:style>
  <w:style w:type="character" w:customStyle="1" w:styleId="af8">
    <w:name w:val="Текст сноски Знак"/>
    <w:basedOn w:val="a0"/>
    <w:link w:val="af9"/>
    <w:uiPriority w:val="99"/>
    <w:semiHidden/>
    <w:rsid w:val="005A52FB"/>
    <w:rPr>
      <w:sz w:val="20"/>
    </w:rPr>
  </w:style>
  <w:style w:type="character" w:styleId="afa">
    <w:name w:val="Book Title"/>
    <w:basedOn w:val="a0"/>
    <w:uiPriority w:val="33"/>
    <w:qFormat/>
    <w:rsid w:val="005A52FB"/>
    <w:rPr>
      <w:b/>
      <w:smallCaps/>
      <w:spacing w:val="5"/>
    </w:rPr>
  </w:style>
  <w:style w:type="paragraph" w:styleId="af9">
    <w:name w:val="footnote text"/>
    <w:basedOn w:val="a"/>
    <w:link w:val="af8"/>
    <w:uiPriority w:val="99"/>
    <w:semiHidden/>
    <w:unhideWhenUsed/>
    <w:rsid w:val="005A52FB"/>
    <w:pPr>
      <w:spacing w:after="0" w:line="240" w:lineRule="auto"/>
    </w:pPr>
    <w:rPr>
      <w:rFonts w:eastAsiaTheme="minorHAnsi"/>
      <w:sz w:val="20"/>
      <w:lang w:eastAsia="en-US"/>
    </w:rPr>
  </w:style>
  <w:style w:type="character" w:customStyle="1" w:styleId="11">
    <w:name w:val="Текст сноски Знак1"/>
    <w:basedOn w:val="a0"/>
    <w:uiPriority w:val="99"/>
    <w:semiHidden/>
    <w:rsid w:val="005A52FB"/>
    <w:rPr>
      <w:rFonts w:eastAsiaTheme="minorEastAsia"/>
      <w:sz w:val="20"/>
      <w:szCs w:val="20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5A52F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pacing w:val="-16"/>
      <w:sz w:val="18"/>
      <w:szCs w:val="20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5A52FB"/>
    <w:rPr>
      <w:rFonts w:ascii="Times New Roman" w:eastAsia="Times New Roman" w:hAnsi="Times New Roman" w:cs="Times New Roman"/>
      <w:i/>
      <w:color w:val="000000"/>
      <w:spacing w:val="-16"/>
      <w:sz w:val="18"/>
      <w:szCs w:val="20"/>
    </w:rPr>
  </w:style>
  <w:style w:type="paragraph" w:styleId="afb">
    <w:name w:val="Plain Text"/>
    <w:basedOn w:val="a"/>
    <w:link w:val="afc"/>
    <w:uiPriority w:val="99"/>
    <w:semiHidden/>
    <w:unhideWhenUsed/>
    <w:rsid w:val="005A52FB"/>
    <w:pPr>
      <w:spacing w:after="0" w:line="240" w:lineRule="auto"/>
    </w:pPr>
    <w:rPr>
      <w:rFonts w:ascii="Courier New" w:eastAsia="Times New Roman" w:hAnsi="Courier New" w:cs="Courier New"/>
      <w:color w:val="000000"/>
      <w:spacing w:val="-16"/>
      <w:sz w:val="21"/>
      <w:szCs w:val="20"/>
      <w:lang w:eastAsia="en-US"/>
    </w:rPr>
  </w:style>
  <w:style w:type="character" w:customStyle="1" w:styleId="afc">
    <w:name w:val="Текст Знак"/>
    <w:basedOn w:val="a0"/>
    <w:link w:val="afb"/>
    <w:uiPriority w:val="99"/>
    <w:semiHidden/>
    <w:rsid w:val="005A52FB"/>
    <w:rPr>
      <w:rFonts w:ascii="Courier New" w:eastAsia="Times New Roman" w:hAnsi="Courier New" w:cs="Courier New"/>
      <w:color w:val="000000"/>
      <w:spacing w:val="-16"/>
      <w:sz w:val="21"/>
      <w:szCs w:val="20"/>
    </w:rPr>
  </w:style>
  <w:style w:type="character" w:styleId="afd">
    <w:name w:val="Subtle Reference"/>
    <w:basedOn w:val="a0"/>
    <w:uiPriority w:val="31"/>
    <w:qFormat/>
    <w:rsid w:val="005A52FB"/>
    <w:rPr>
      <w:smallCaps/>
      <w:color w:val="C0504D"/>
      <w:u w:val="single"/>
    </w:rPr>
  </w:style>
  <w:style w:type="character" w:styleId="afe">
    <w:name w:val="Intense Emphasis"/>
    <w:basedOn w:val="a0"/>
    <w:uiPriority w:val="21"/>
    <w:qFormat/>
    <w:rsid w:val="005A52FB"/>
    <w:rPr>
      <w:b/>
      <w:i/>
      <w:color w:val="4F81BD"/>
    </w:rPr>
  </w:style>
  <w:style w:type="paragraph" w:styleId="aff">
    <w:name w:val="Subtitle"/>
    <w:basedOn w:val="a"/>
    <w:next w:val="a"/>
    <w:link w:val="aff0"/>
    <w:uiPriority w:val="11"/>
    <w:qFormat/>
    <w:rsid w:val="005A52FB"/>
    <w:pPr>
      <w:spacing w:after="0" w:line="240" w:lineRule="auto"/>
    </w:pPr>
    <w:rPr>
      <w:rFonts w:asciiTheme="majorHAnsi" w:eastAsiaTheme="majorEastAsia" w:hAnsiTheme="majorHAnsi" w:cstheme="majorBidi"/>
      <w:i/>
      <w:color w:val="4F81BD"/>
      <w:spacing w:val="15"/>
      <w:sz w:val="24"/>
      <w:szCs w:val="20"/>
      <w:lang w:eastAsia="en-US"/>
    </w:rPr>
  </w:style>
  <w:style w:type="character" w:customStyle="1" w:styleId="aff0">
    <w:name w:val="Подзаголовок Знак"/>
    <w:basedOn w:val="a0"/>
    <w:link w:val="aff"/>
    <w:uiPriority w:val="11"/>
    <w:rsid w:val="005A52FB"/>
    <w:rPr>
      <w:rFonts w:asciiTheme="majorHAnsi" w:eastAsiaTheme="majorEastAsia" w:hAnsiTheme="majorHAnsi" w:cstheme="majorBidi"/>
      <w:i/>
      <w:color w:val="4F81BD"/>
      <w:spacing w:val="15"/>
      <w:sz w:val="24"/>
      <w:szCs w:val="20"/>
    </w:rPr>
  </w:style>
  <w:style w:type="character" w:customStyle="1" w:styleId="aff1">
    <w:name w:val="Название Знак"/>
    <w:basedOn w:val="a0"/>
    <w:link w:val="aff2"/>
    <w:uiPriority w:val="10"/>
    <w:rsid w:val="005A52FB"/>
    <w:rPr>
      <w:rFonts w:asciiTheme="majorHAnsi" w:eastAsiaTheme="majorEastAsia" w:hAnsiTheme="majorHAnsi" w:cstheme="majorBidi"/>
      <w:color w:val="17365D"/>
      <w:spacing w:val="5"/>
      <w:sz w:val="52"/>
    </w:rPr>
  </w:style>
  <w:style w:type="paragraph" w:styleId="aff2">
    <w:name w:val="Title"/>
    <w:basedOn w:val="a"/>
    <w:next w:val="a"/>
    <w:link w:val="aff1"/>
    <w:uiPriority w:val="10"/>
    <w:qFormat/>
    <w:rsid w:val="005A52FB"/>
    <w:pPr>
      <w:pBdr>
        <w:bottom w:val="single" w:sz="8" w:space="0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/>
      <w:spacing w:val="5"/>
      <w:sz w:val="52"/>
      <w:lang w:eastAsia="en-US"/>
    </w:rPr>
  </w:style>
  <w:style w:type="character" w:customStyle="1" w:styleId="12">
    <w:name w:val="Название Знак1"/>
    <w:basedOn w:val="a0"/>
    <w:uiPriority w:val="10"/>
    <w:rsid w:val="005A52F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ff3">
    <w:name w:val="endnote reference"/>
    <w:basedOn w:val="a0"/>
    <w:uiPriority w:val="99"/>
    <w:semiHidden/>
    <w:unhideWhenUsed/>
    <w:rsid w:val="005A52FB"/>
    <w:rPr>
      <w:vertAlign w:val="superscript"/>
    </w:rPr>
  </w:style>
  <w:style w:type="character" w:styleId="aff4">
    <w:name w:val="Subtle Emphasis"/>
    <w:basedOn w:val="a0"/>
    <w:uiPriority w:val="19"/>
    <w:qFormat/>
    <w:rsid w:val="005A52FB"/>
    <w:rPr>
      <w:i/>
      <w:color w:val="808080"/>
    </w:rPr>
  </w:style>
  <w:style w:type="character" w:customStyle="1" w:styleId="af">
    <w:name w:val="Абзац списка Знак"/>
    <w:link w:val="ae"/>
    <w:uiPriority w:val="34"/>
    <w:locked/>
    <w:rsid w:val="004D7754"/>
    <w:rPr>
      <w:rFonts w:eastAsiaTheme="minorEastAsia"/>
      <w:lang w:eastAsia="ru-RU"/>
    </w:rPr>
  </w:style>
  <w:style w:type="paragraph" w:customStyle="1" w:styleId="note">
    <w:name w:val="note"/>
    <w:basedOn w:val="a"/>
    <w:rsid w:val="00E6223A"/>
    <w:pPr>
      <w:spacing w:after="360" w:line="285" w:lineRule="atLeast"/>
    </w:pPr>
    <w:rPr>
      <w:rFonts w:ascii="Arial" w:eastAsia="Times New Roman" w:hAnsi="Arial" w:cs="Arial"/>
      <w:color w:val="666666"/>
      <w:spacing w:val="2"/>
      <w:sz w:val="20"/>
      <w:szCs w:val="20"/>
    </w:rPr>
  </w:style>
  <w:style w:type="character" w:customStyle="1" w:styleId="status1">
    <w:name w:val="status1"/>
    <w:basedOn w:val="a0"/>
    <w:rsid w:val="00E6223A"/>
    <w:rPr>
      <w:vanish/>
      <w:webHidden w:val="0"/>
      <w:sz w:val="17"/>
      <w:szCs w:val="17"/>
      <w:shd w:val="clear" w:color="auto" w:fill="DDDDDD"/>
      <w:specVanish w:val="0"/>
    </w:rPr>
  </w:style>
  <w:style w:type="character" w:customStyle="1" w:styleId="note2">
    <w:name w:val="note2"/>
    <w:basedOn w:val="a0"/>
    <w:rsid w:val="00E6223A"/>
  </w:style>
  <w:style w:type="character" w:customStyle="1" w:styleId="submenu-table">
    <w:name w:val="submenu-table"/>
    <w:basedOn w:val="a0"/>
    <w:rsid w:val="005A2FAE"/>
  </w:style>
  <w:style w:type="paragraph" w:customStyle="1" w:styleId="Style2">
    <w:name w:val="Style2"/>
    <w:basedOn w:val="a"/>
    <w:rsid w:val="00AC5A94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55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1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10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323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334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61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0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2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69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978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58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01370">
                              <w:marLeft w:val="-150"/>
                              <w:marRight w:val="0"/>
                              <w:marTop w:val="450"/>
                              <w:marBottom w:val="0"/>
                              <w:divBdr>
                                <w:top w:val="single" w:sz="6" w:space="0" w:color="FFFFFF"/>
                                <w:left w:val="single" w:sz="6" w:space="0" w:color="FFFFFF"/>
                                <w:bottom w:val="single" w:sz="6" w:space="0" w:color="FFFFFF"/>
                                <w:right w:val="single" w:sz="6" w:space="0" w:color="FFFFFF"/>
                              </w:divBdr>
                            </w:div>
                            <w:div w:id="899091866">
                              <w:marLeft w:val="-150"/>
                              <w:marRight w:val="0"/>
                              <w:marTop w:val="450"/>
                              <w:marBottom w:val="0"/>
                              <w:divBdr>
                                <w:top w:val="single" w:sz="6" w:space="0" w:color="FFFFFF"/>
                                <w:left w:val="single" w:sz="6" w:space="0" w:color="FFFFFF"/>
                                <w:bottom w:val="single" w:sz="6" w:space="0" w:color="FFFFFF"/>
                                <w:right w:val="single" w:sz="6" w:space="0" w:color="FFFFFF"/>
                              </w:divBdr>
                            </w:div>
                          </w:divsChild>
                        </w:div>
                      </w:divsChild>
                    </w:div>
                    <w:div w:id="90872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93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2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9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1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14</Pages>
  <Words>3612</Words>
  <Characters>20593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Жанна Баталова</cp:lastModifiedBy>
  <cp:revision>7</cp:revision>
  <dcterms:created xsi:type="dcterms:W3CDTF">2016-06-08T09:05:00Z</dcterms:created>
  <dcterms:modified xsi:type="dcterms:W3CDTF">2018-10-23T04:46:00Z</dcterms:modified>
</cp:coreProperties>
</file>